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21365" w:rsidRPr="0005720C" w14:paraId="04B760B1" w14:textId="77777777" w:rsidTr="00A21365">
        <w:tc>
          <w:tcPr>
            <w:tcW w:w="9622" w:type="dxa"/>
          </w:tcPr>
          <w:p w14:paraId="607507C1" w14:textId="274C68DD" w:rsidR="00A21365" w:rsidRPr="0005720C" w:rsidRDefault="00A442A1" w:rsidP="00A21365">
            <w:pPr>
              <w:jc w:val="center"/>
              <w:rPr>
                <w:b/>
                <w:szCs w:val="24"/>
                <w:lang w:val="cs-CZ"/>
              </w:rPr>
            </w:pPr>
            <w:r>
              <w:rPr>
                <w:b/>
                <w:szCs w:val="24"/>
                <w:lang w:val="cs-CZ"/>
              </w:rPr>
              <w:t>INFORMACE</w:t>
            </w:r>
            <w:r w:rsidR="00A21365" w:rsidRPr="0005720C">
              <w:rPr>
                <w:b/>
                <w:szCs w:val="24"/>
                <w:lang w:val="cs-CZ"/>
              </w:rPr>
              <w:t xml:space="preserve"> O ZPRACOVÁNÍ OSOBNÍCH ÚDAJŮ</w:t>
            </w:r>
          </w:p>
        </w:tc>
      </w:tr>
      <w:tr w:rsidR="00A21365" w:rsidRPr="00F85B31" w14:paraId="42FA6C4A" w14:textId="77777777" w:rsidTr="00A21365">
        <w:tc>
          <w:tcPr>
            <w:tcW w:w="9622" w:type="dxa"/>
          </w:tcPr>
          <w:p w14:paraId="0A051728" w14:textId="77777777" w:rsidR="00AB7F30" w:rsidRPr="0005720C" w:rsidRDefault="00AB7F30" w:rsidP="004B21FA">
            <w:pPr>
              <w:jc w:val="both"/>
              <w:rPr>
                <w:szCs w:val="24"/>
                <w:lang w:val="cs-CZ"/>
              </w:rPr>
            </w:pPr>
          </w:p>
          <w:p w14:paraId="00561D7F" w14:textId="00044089" w:rsidR="00A21365" w:rsidRPr="0005720C" w:rsidRDefault="00434E7A" w:rsidP="004B21FA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Účelem tohoto dokumentu</w:t>
            </w:r>
            <w:r w:rsidR="00EC18F8" w:rsidRPr="0005720C">
              <w:rPr>
                <w:szCs w:val="24"/>
                <w:lang w:val="cs-CZ"/>
              </w:rPr>
              <w:t xml:space="preserve"> je </w:t>
            </w:r>
            <w:r w:rsidR="00145305">
              <w:rPr>
                <w:szCs w:val="24"/>
                <w:lang w:val="cs-CZ"/>
              </w:rPr>
              <w:t>poskytnout V</w:t>
            </w:r>
            <w:r w:rsidR="0006384A" w:rsidRPr="0005720C">
              <w:rPr>
                <w:szCs w:val="24"/>
                <w:lang w:val="cs-CZ"/>
              </w:rPr>
              <w:t xml:space="preserve">ám informace </w:t>
            </w:r>
            <w:r w:rsidR="004B21FA" w:rsidRPr="0005720C">
              <w:rPr>
                <w:szCs w:val="24"/>
                <w:lang w:val="cs-CZ"/>
              </w:rPr>
              <w:t>v souladu s nařízením Evropského parlamentu a Rady (EU) 2016/679 ze dne 27.</w:t>
            </w:r>
            <w:r w:rsidR="00507A42" w:rsidRPr="0005720C">
              <w:rPr>
                <w:szCs w:val="24"/>
                <w:lang w:val="cs-CZ"/>
              </w:rPr>
              <w:t> </w:t>
            </w:r>
            <w:r w:rsidR="007A59CD" w:rsidRPr="0005720C">
              <w:rPr>
                <w:szCs w:val="24"/>
                <w:lang w:val="cs-CZ"/>
              </w:rPr>
              <w:t>d</w:t>
            </w:r>
            <w:r w:rsidR="004B21FA" w:rsidRPr="0005720C">
              <w:rPr>
                <w:szCs w:val="24"/>
                <w:lang w:val="cs-CZ"/>
              </w:rPr>
              <w:t>ubna 2016 o ochraně fyzických osob v souvislosti se zpracováním osobních údajů a</w:t>
            </w:r>
            <w:r w:rsidR="00507A42" w:rsidRPr="0005720C">
              <w:rPr>
                <w:szCs w:val="24"/>
                <w:lang w:val="cs-CZ"/>
              </w:rPr>
              <w:t> </w:t>
            </w:r>
            <w:r w:rsidR="004B21FA" w:rsidRPr="0005720C">
              <w:rPr>
                <w:szCs w:val="24"/>
                <w:lang w:val="cs-CZ"/>
              </w:rPr>
              <w:t>o</w:t>
            </w:r>
            <w:r w:rsidR="00507A42" w:rsidRPr="0005720C">
              <w:rPr>
                <w:szCs w:val="24"/>
                <w:lang w:val="cs-CZ"/>
              </w:rPr>
              <w:t> </w:t>
            </w:r>
            <w:r w:rsidR="004B21FA" w:rsidRPr="0005720C">
              <w:rPr>
                <w:szCs w:val="24"/>
                <w:lang w:val="cs-CZ"/>
              </w:rPr>
              <w:t>volném pohybu těchto údajů</w:t>
            </w:r>
            <w:r w:rsidR="0075409E" w:rsidRPr="0005720C">
              <w:rPr>
                <w:szCs w:val="24"/>
                <w:lang w:val="cs-CZ"/>
              </w:rPr>
              <w:t xml:space="preserve"> (dále jen „</w:t>
            </w:r>
            <w:r w:rsidR="0075409E" w:rsidRPr="0005720C">
              <w:rPr>
                <w:b/>
                <w:szCs w:val="24"/>
                <w:lang w:val="cs-CZ"/>
              </w:rPr>
              <w:t>GDPR</w:t>
            </w:r>
            <w:r w:rsidR="0075409E" w:rsidRPr="0005720C">
              <w:rPr>
                <w:szCs w:val="24"/>
                <w:lang w:val="cs-CZ"/>
              </w:rPr>
              <w:t>“)</w:t>
            </w:r>
            <w:r w:rsidR="00EC18F8" w:rsidRPr="0005720C">
              <w:rPr>
                <w:szCs w:val="24"/>
                <w:lang w:val="cs-CZ"/>
              </w:rPr>
              <w:t>.</w:t>
            </w:r>
            <w:r>
              <w:rPr>
                <w:szCs w:val="24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 xml:space="preserve">Tento dokument je určen pro všechny </w:t>
            </w:r>
            <w:r>
              <w:rPr>
                <w:szCs w:val="24"/>
                <w:lang w:val="cs-CZ"/>
              </w:rPr>
              <w:t>žadatele</w:t>
            </w:r>
            <w:r w:rsidRPr="00511A03">
              <w:rPr>
                <w:szCs w:val="24"/>
                <w:lang w:val="cs-CZ"/>
              </w:rPr>
              <w:t xml:space="preserve"> </w:t>
            </w:r>
            <w:r>
              <w:rPr>
                <w:szCs w:val="24"/>
                <w:lang w:val="cs-CZ"/>
              </w:rPr>
              <w:t xml:space="preserve">o </w:t>
            </w:r>
            <w:r w:rsidRPr="00434E7A">
              <w:rPr>
                <w:szCs w:val="24"/>
                <w:lang w:val="cs-CZ"/>
              </w:rPr>
              <w:t>příspěvek ze strany</w:t>
            </w:r>
            <w:r w:rsidRPr="00434E7A">
              <w:rPr>
                <w:sz w:val="22"/>
                <w:lang w:val="cs-CZ"/>
              </w:rPr>
              <w:t xml:space="preserve"> správce </w:t>
            </w:r>
            <w:r w:rsidR="00BA0676">
              <w:rPr>
                <w:sz w:val="22"/>
                <w:lang w:val="cs-CZ"/>
              </w:rPr>
              <w:t>(jak je tento definován níže) a </w:t>
            </w:r>
            <w:r w:rsidRPr="00434E7A">
              <w:rPr>
                <w:sz w:val="22"/>
                <w:lang w:val="cs-CZ"/>
              </w:rPr>
              <w:t>pro všechny osoby podporující činnost správce svými dary.</w:t>
            </w:r>
          </w:p>
          <w:p w14:paraId="02B63AF3" w14:textId="77777777" w:rsidR="00A05C57" w:rsidRPr="0005720C" w:rsidRDefault="00A05C57" w:rsidP="004B21FA">
            <w:pPr>
              <w:jc w:val="both"/>
              <w:rPr>
                <w:szCs w:val="24"/>
                <w:lang w:val="cs-CZ"/>
              </w:rPr>
            </w:pPr>
          </w:p>
          <w:p w14:paraId="24003D65" w14:textId="76CDEA76" w:rsidR="002F7B04" w:rsidRPr="0005720C" w:rsidRDefault="002F7B04" w:rsidP="004B21FA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Co se</w:t>
            </w:r>
            <w:r w:rsidR="0006384A" w:rsidRPr="0005720C">
              <w:rPr>
                <w:szCs w:val="24"/>
                <w:lang w:val="cs-CZ"/>
              </w:rPr>
              <w:t xml:space="preserve"> v </w:t>
            </w:r>
            <w:r w:rsidR="00A442A1">
              <w:rPr>
                <w:szCs w:val="24"/>
                <w:lang w:val="cs-CZ"/>
              </w:rPr>
              <w:t>této</w:t>
            </w:r>
            <w:r w:rsidR="0006384A" w:rsidRPr="0005720C">
              <w:rPr>
                <w:szCs w:val="24"/>
                <w:lang w:val="cs-CZ"/>
              </w:rPr>
              <w:t xml:space="preserve"> </w:t>
            </w:r>
            <w:r w:rsidR="00A442A1">
              <w:rPr>
                <w:szCs w:val="24"/>
                <w:lang w:val="cs-CZ"/>
              </w:rPr>
              <w:t>informaci</w:t>
            </w:r>
            <w:r w:rsidRPr="0005720C">
              <w:rPr>
                <w:szCs w:val="24"/>
                <w:lang w:val="cs-CZ"/>
              </w:rPr>
              <w:t xml:space="preserve"> o osobních údajích dozvíte?</w:t>
            </w:r>
          </w:p>
          <w:p w14:paraId="384007A0" w14:textId="7E21C93F" w:rsidR="002F7B04" w:rsidRPr="0005720C" w:rsidRDefault="00672FAD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totožnost a kontaktní údaje správce osobních údajů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0B7144B5" w14:textId="60B4F8B9" w:rsidR="002F7B04" w:rsidRPr="0005720C" w:rsidRDefault="002F7B04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komu </w:t>
            </w:r>
            <w:r w:rsidR="0006384A" w:rsidRPr="0005720C">
              <w:rPr>
                <w:szCs w:val="24"/>
                <w:lang w:val="cs-CZ"/>
              </w:rPr>
              <w:t xml:space="preserve">poskytujeme </w:t>
            </w:r>
            <w:r w:rsidR="00145305">
              <w:rPr>
                <w:szCs w:val="24"/>
                <w:lang w:val="cs-CZ"/>
              </w:rPr>
              <w:t>Vaše</w:t>
            </w:r>
            <w:r w:rsidRPr="0005720C">
              <w:rPr>
                <w:szCs w:val="24"/>
                <w:lang w:val="cs-CZ"/>
              </w:rPr>
              <w:t xml:space="preserve"> osobní údaje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136578C6" w14:textId="149545F1" w:rsidR="002F7B04" w:rsidRPr="0005720C" w:rsidRDefault="0006384A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jak </w:t>
            </w:r>
            <w:r w:rsidR="00145305">
              <w:rPr>
                <w:szCs w:val="24"/>
                <w:lang w:val="cs-CZ"/>
              </w:rPr>
              <w:t>Vaše</w:t>
            </w:r>
            <w:r w:rsidR="002F7B04" w:rsidRPr="0005720C">
              <w:rPr>
                <w:szCs w:val="24"/>
                <w:lang w:val="cs-CZ"/>
              </w:rPr>
              <w:t xml:space="preserve"> osobní údaje získáváme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36D6ED11" w14:textId="4102A9FA" w:rsidR="002F7B04" w:rsidRPr="0005720C" w:rsidRDefault="0006384A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jaké osobní údaje o </w:t>
            </w:r>
            <w:r w:rsidR="00620362" w:rsidRPr="0005720C">
              <w:rPr>
                <w:szCs w:val="24"/>
                <w:lang w:val="cs-CZ"/>
              </w:rPr>
              <w:t>V</w:t>
            </w:r>
            <w:r w:rsidR="002F7B04" w:rsidRPr="0005720C">
              <w:rPr>
                <w:szCs w:val="24"/>
                <w:lang w:val="cs-CZ"/>
              </w:rPr>
              <w:t>ás zpracováváme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6E51744C" w14:textId="4180D759" w:rsidR="002F7B04" w:rsidRPr="0005720C" w:rsidRDefault="002F7B04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pro jaké účely tyto osobní údaje zpracováváme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45E7809E" w14:textId="14416937" w:rsidR="002F7B04" w:rsidRPr="0005720C" w:rsidRDefault="0006384A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jak </w:t>
            </w:r>
            <w:r w:rsidR="00145305">
              <w:rPr>
                <w:szCs w:val="24"/>
                <w:lang w:val="cs-CZ"/>
              </w:rPr>
              <w:t>Vaše</w:t>
            </w:r>
            <w:r w:rsidR="002F7B04" w:rsidRPr="0005720C">
              <w:rPr>
                <w:szCs w:val="24"/>
                <w:lang w:val="cs-CZ"/>
              </w:rPr>
              <w:t xml:space="preserve"> osobní údaje zabezpečujeme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5D3E14B9" w14:textId="62A950B1" w:rsidR="002F7B04" w:rsidRPr="0005720C" w:rsidRDefault="002F7B04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jak d</w:t>
            </w:r>
            <w:r w:rsidR="002F1645">
              <w:rPr>
                <w:szCs w:val="24"/>
                <w:lang w:val="cs-CZ"/>
              </w:rPr>
              <w:t>louho o V</w:t>
            </w:r>
            <w:r w:rsidRPr="0005720C">
              <w:rPr>
                <w:szCs w:val="24"/>
                <w:lang w:val="cs-CZ"/>
              </w:rPr>
              <w:t>ás osobní údaje uchováváme</w:t>
            </w:r>
            <w:r w:rsidR="00D4772C" w:rsidRPr="0005720C">
              <w:rPr>
                <w:szCs w:val="24"/>
                <w:lang w:val="cs-CZ"/>
              </w:rPr>
              <w:t>;</w:t>
            </w:r>
          </w:p>
          <w:p w14:paraId="31ADE98E" w14:textId="6656E008" w:rsidR="002F7B04" w:rsidRPr="0005720C" w:rsidRDefault="002F7B04" w:rsidP="002F7B04">
            <w:pPr>
              <w:pStyle w:val="Odstavecseseznamem"/>
              <w:numPr>
                <w:ilvl w:val="0"/>
                <w:numId w:val="9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a </w:t>
            </w:r>
            <w:r w:rsidR="00321B44">
              <w:rPr>
                <w:szCs w:val="24"/>
                <w:lang w:val="cs-CZ"/>
              </w:rPr>
              <w:t>jaká</w:t>
            </w:r>
            <w:r w:rsidR="00D4772C" w:rsidRPr="0005720C">
              <w:rPr>
                <w:szCs w:val="24"/>
                <w:lang w:val="cs-CZ"/>
              </w:rPr>
              <w:t xml:space="preserve"> máte práva v souvislosti s</w:t>
            </w:r>
            <w:r w:rsidRPr="0005720C">
              <w:rPr>
                <w:szCs w:val="24"/>
                <w:lang w:val="cs-CZ"/>
              </w:rPr>
              <w:t xml:space="preserve"> ochranou osobních údajů</w:t>
            </w:r>
            <w:r w:rsidR="00D4772C" w:rsidRPr="0005720C">
              <w:rPr>
                <w:szCs w:val="24"/>
                <w:lang w:val="cs-CZ"/>
              </w:rPr>
              <w:t>.</w:t>
            </w:r>
          </w:p>
          <w:p w14:paraId="77E5B916" w14:textId="77777777" w:rsidR="00AB7F30" w:rsidRPr="0005720C" w:rsidRDefault="00AB7F30" w:rsidP="004B21FA">
            <w:pPr>
              <w:jc w:val="both"/>
              <w:rPr>
                <w:szCs w:val="24"/>
                <w:lang w:val="cs-CZ"/>
              </w:rPr>
            </w:pPr>
          </w:p>
        </w:tc>
      </w:tr>
      <w:tr w:rsidR="00A21365" w:rsidRPr="00F85B31" w14:paraId="72763951" w14:textId="77777777" w:rsidTr="00A21365">
        <w:tc>
          <w:tcPr>
            <w:tcW w:w="9622" w:type="dxa"/>
          </w:tcPr>
          <w:p w14:paraId="1C1930EC" w14:textId="4C36CEBC" w:rsidR="00A21365" w:rsidRPr="0005720C" w:rsidRDefault="0069490C" w:rsidP="004B21FA">
            <w:pPr>
              <w:jc w:val="center"/>
              <w:rPr>
                <w:b/>
                <w:szCs w:val="24"/>
                <w:lang w:val="cs-CZ"/>
              </w:rPr>
            </w:pPr>
            <w:r>
              <w:rPr>
                <w:b/>
                <w:szCs w:val="24"/>
                <w:lang w:val="cs-CZ"/>
              </w:rPr>
              <w:t>Totožnost a kontaktní údaje správce osobních údajů</w:t>
            </w:r>
          </w:p>
          <w:p w14:paraId="0D767FA4" w14:textId="77777777" w:rsidR="004B21FA" w:rsidRPr="0005720C" w:rsidRDefault="004B21FA">
            <w:pPr>
              <w:rPr>
                <w:szCs w:val="24"/>
                <w:lang w:val="cs-CZ"/>
              </w:rPr>
            </w:pPr>
          </w:p>
          <w:p w14:paraId="160B6902" w14:textId="5CE45558" w:rsidR="004B21FA" w:rsidRPr="0005720C" w:rsidRDefault="0006384A" w:rsidP="004B21FA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Správcem </w:t>
            </w:r>
            <w:r w:rsidR="00145305">
              <w:rPr>
                <w:szCs w:val="24"/>
                <w:lang w:val="cs-CZ"/>
              </w:rPr>
              <w:t>Vašich</w:t>
            </w:r>
            <w:r w:rsidR="004B21FA" w:rsidRPr="0005720C">
              <w:rPr>
                <w:szCs w:val="24"/>
                <w:lang w:val="cs-CZ"/>
              </w:rPr>
              <w:t xml:space="preserve"> osobních údajů je </w:t>
            </w:r>
            <w:proofErr w:type="gramStart"/>
            <w:r w:rsidR="00D97C51">
              <w:rPr>
                <w:szCs w:val="24"/>
                <w:lang w:val="cs-CZ"/>
              </w:rPr>
              <w:t>Skils</w:t>
            </w:r>
            <w:r w:rsidR="004B21FA" w:rsidRPr="0005720C">
              <w:rPr>
                <w:szCs w:val="24"/>
                <w:lang w:val="cs-CZ"/>
              </w:rPr>
              <w:t xml:space="preserve"> - nadační</w:t>
            </w:r>
            <w:proofErr w:type="gramEnd"/>
            <w:r w:rsidR="004B21FA" w:rsidRPr="0005720C">
              <w:rPr>
                <w:szCs w:val="24"/>
                <w:lang w:val="cs-CZ"/>
              </w:rPr>
              <w:t xml:space="preserve"> fond, se sídlem Praha 1, Křižovnické nám. 193/2, PSČ 11000, IČO: 288 66 193, zapsaný v obchodním rejstříku vedeném Městským soudem v Praze, oddíl N, vložka 733 (dále jen „</w:t>
            </w:r>
            <w:r w:rsidR="004B21FA" w:rsidRPr="0005720C">
              <w:rPr>
                <w:b/>
                <w:szCs w:val="24"/>
                <w:lang w:val="cs-CZ"/>
              </w:rPr>
              <w:t>nadační fond</w:t>
            </w:r>
            <w:r w:rsidR="004B21FA" w:rsidRPr="0005720C">
              <w:rPr>
                <w:szCs w:val="24"/>
                <w:lang w:val="cs-CZ"/>
              </w:rPr>
              <w:t>“</w:t>
            </w:r>
            <w:r w:rsidR="000D3019">
              <w:rPr>
                <w:szCs w:val="24"/>
                <w:lang w:val="cs-CZ"/>
              </w:rPr>
              <w:t xml:space="preserve"> nebo „</w:t>
            </w:r>
            <w:r w:rsidR="000D3019" w:rsidRPr="000D3019">
              <w:rPr>
                <w:b/>
                <w:szCs w:val="24"/>
                <w:lang w:val="cs-CZ"/>
              </w:rPr>
              <w:t>správce</w:t>
            </w:r>
            <w:r w:rsidR="000D3019">
              <w:rPr>
                <w:szCs w:val="24"/>
                <w:lang w:val="cs-CZ"/>
              </w:rPr>
              <w:t>“</w:t>
            </w:r>
            <w:r w:rsidR="004B21FA" w:rsidRPr="0005720C">
              <w:rPr>
                <w:szCs w:val="24"/>
                <w:lang w:val="cs-CZ"/>
              </w:rPr>
              <w:t>).</w:t>
            </w:r>
            <w:r w:rsidRPr="0005720C">
              <w:rPr>
                <w:szCs w:val="24"/>
                <w:lang w:val="cs-CZ"/>
              </w:rPr>
              <w:t xml:space="preserve"> Jako správce určujeme účely a prostředky zpracování osobních údajů.</w:t>
            </w:r>
          </w:p>
          <w:p w14:paraId="4EC82E91" w14:textId="77777777" w:rsidR="004B21FA" w:rsidRPr="0005720C" w:rsidRDefault="004B21FA" w:rsidP="004B21FA">
            <w:pPr>
              <w:jc w:val="both"/>
              <w:rPr>
                <w:szCs w:val="24"/>
                <w:lang w:val="cs-CZ"/>
              </w:rPr>
            </w:pPr>
          </w:p>
          <w:p w14:paraId="70AF5D65" w14:textId="555E1A70" w:rsidR="004B21FA" w:rsidRPr="0005720C" w:rsidRDefault="00AB7F30" w:rsidP="004B21FA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V případě jakýchkoli dotazů ohledně </w:t>
            </w:r>
            <w:r w:rsidR="0006384A" w:rsidRPr="0005720C">
              <w:rPr>
                <w:szCs w:val="24"/>
                <w:lang w:val="cs-CZ"/>
              </w:rPr>
              <w:t xml:space="preserve">zpracovávání </w:t>
            </w:r>
            <w:r w:rsidR="00145305">
              <w:rPr>
                <w:szCs w:val="24"/>
                <w:lang w:val="cs-CZ"/>
              </w:rPr>
              <w:t>Vašich</w:t>
            </w:r>
            <w:r w:rsidRPr="0005720C">
              <w:rPr>
                <w:szCs w:val="24"/>
                <w:lang w:val="cs-CZ"/>
              </w:rPr>
              <w:t xml:space="preserve"> osobních údajů nás můžete kontaktovat následujícími způsoby:</w:t>
            </w:r>
          </w:p>
          <w:p w14:paraId="129EDB0A" w14:textId="1206B070" w:rsidR="00AB7F30" w:rsidRPr="0005720C" w:rsidRDefault="00AB7F30" w:rsidP="00AB7F30">
            <w:pPr>
              <w:pStyle w:val="Odstavecseseznamem"/>
              <w:numPr>
                <w:ilvl w:val="0"/>
                <w:numId w:val="1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e-mailem</w:t>
            </w:r>
            <w:r w:rsidR="00F85B31">
              <w:rPr>
                <w:szCs w:val="24"/>
                <w:lang w:val="cs-CZ"/>
              </w:rPr>
              <w:t xml:space="preserve"> na adrese</w:t>
            </w:r>
            <w:r w:rsidRPr="0005720C">
              <w:rPr>
                <w:szCs w:val="24"/>
                <w:lang w:val="cs-CZ"/>
              </w:rPr>
              <w:t>: martina.machkova@</w:t>
            </w:r>
            <w:r w:rsidR="00D97C51">
              <w:rPr>
                <w:szCs w:val="24"/>
                <w:lang w:val="cs-CZ"/>
              </w:rPr>
              <w:t>skils</w:t>
            </w:r>
            <w:r w:rsidRPr="0005720C">
              <w:rPr>
                <w:szCs w:val="24"/>
                <w:lang w:val="cs-CZ"/>
              </w:rPr>
              <w:t>.c</w:t>
            </w:r>
            <w:r w:rsidR="00F85B31">
              <w:rPr>
                <w:szCs w:val="24"/>
                <w:lang w:val="cs-CZ"/>
              </w:rPr>
              <w:t>z</w:t>
            </w:r>
          </w:p>
          <w:p w14:paraId="55C18304" w14:textId="758309A4" w:rsidR="00AB7F30" w:rsidRDefault="00AB7F30" w:rsidP="00AB7F30">
            <w:pPr>
              <w:pStyle w:val="Odstavecseseznamem"/>
              <w:numPr>
                <w:ilvl w:val="0"/>
                <w:numId w:val="1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poštou</w:t>
            </w:r>
            <w:r w:rsidR="00F85B31">
              <w:rPr>
                <w:szCs w:val="24"/>
                <w:lang w:val="cs-CZ"/>
              </w:rPr>
              <w:t xml:space="preserve"> na adrese</w:t>
            </w:r>
            <w:r w:rsidRPr="0005720C">
              <w:rPr>
                <w:szCs w:val="24"/>
                <w:lang w:val="cs-CZ"/>
              </w:rPr>
              <w:t>: Křižovnické nám. 193/2, 110 00 Praha 1 - Staré Město</w:t>
            </w:r>
          </w:p>
          <w:p w14:paraId="371B1EB8" w14:textId="77777777" w:rsidR="002008AE" w:rsidRPr="0005720C" w:rsidRDefault="002008AE" w:rsidP="002008AE">
            <w:pPr>
              <w:pStyle w:val="Odstavecseseznamem"/>
              <w:jc w:val="both"/>
              <w:rPr>
                <w:szCs w:val="24"/>
                <w:lang w:val="cs-CZ"/>
              </w:rPr>
            </w:pPr>
          </w:p>
          <w:p w14:paraId="7BCC1561" w14:textId="77777777" w:rsidR="00AB7F30" w:rsidRPr="0005720C" w:rsidRDefault="00AB7F30" w:rsidP="00AB7F30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Kontaktní osobou </w:t>
            </w:r>
            <w:r w:rsidR="00110F2D" w:rsidRPr="0005720C">
              <w:rPr>
                <w:szCs w:val="24"/>
                <w:lang w:val="cs-CZ"/>
              </w:rPr>
              <w:t xml:space="preserve">nadačního fondu </w:t>
            </w:r>
            <w:r w:rsidRPr="0005720C">
              <w:rPr>
                <w:szCs w:val="24"/>
                <w:lang w:val="cs-CZ"/>
              </w:rPr>
              <w:t>je Mgr. Martina Machková.</w:t>
            </w:r>
          </w:p>
          <w:p w14:paraId="112924D2" w14:textId="77777777" w:rsidR="00AB7F30" w:rsidRPr="0005720C" w:rsidRDefault="00AB7F30" w:rsidP="008A456B">
            <w:pPr>
              <w:jc w:val="both"/>
              <w:rPr>
                <w:szCs w:val="24"/>
                <w:lang w:val="cs-CZ"/>
              </w:rPr>
            </w:pPr>
          </w:p>
        </w:tc>
      </w:tr>
      <w:tr w:rsidR="00DC73BA" w:rsidRPr="00F85B31" w14:paraId="26FDDFFB" w14:textId="77777777" w:rsidTr="00A21365">
        <w:tc>
          <w:tcPr>
            <w:tcW w:w="9622" w:type="dxa"/>
          </w:tcPr>
          <w:p w14:paraId="3C81DEFF" w14:textId="19687543" w:rsidR="00DC73BA" w:rsidRPr="0005720C" w:rsidRDefault="00DC73BA" w:rsidP="004B21FA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t xml:space="preserve">Komu poskytujeme </w:t>
            </w:r>
            <w:r w:rsidR="00145305">
              <w:rPr>
                <w:b/>
                <w:szCs w:val="24"/>
                <w:lang w:val="cs-CZ"/>
              </w:rPr>
              <w:t>Vaše</w:t>
            </w:r>
            <w:r w:rsidRPr="0005720C">
              <w:rPr>
                <w:b/>
                <w:szCs w:val="24"/>
                <w:lang w:val="cs-CZ"/>
              </w:rPr>
              <w:t xml:space="preserve"> osobní údaje?</w:t>
            </w:r>
          </w:p>
          <w:p w14:paraId="5D54BF2A" w14:textId="77777777" w:rsidR="00DC73BA" w:rsidRPr="0005720C" w:rsidRDefault="00DC73BA" w:rsidP="004B21FA">
            <w:pPr>
              <w:jc w:val="center"/>
              <w:rPr>
                <w:b/>
                <w:szCs w:val="24"/>
                <w:lang w:val="cs-CZ"/>
              </w:rPr>
            </w:pPr>
          </w:p>
          <w:p w14:paraId="280E4B3D" w14:textId="751E4834" w:rsidR="00DC73BA" w:rsidRPr="0005720C" w:rsidRDefault="00145305" w:rsidP="00DC73BA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Vaše</w:t>
            </w:r>
            <w:r w:rsidR="00DC73BA" w:rsidRPr="0005720C">
              <w:rPr>
                <w:szCs w:val="24"/>
                <w:lang w:val="cs-CZ"/>
              </w:rPr>
              <w:t xml:space="preserve"> osobní údaje dále poskytujeme společnosti </w:t>
            </w:r>
            <w:r w:rsidR="00D97C51">
              <w:rPr>
                <w:szCs w:val="24"/>
                <w:lang w:val="cs-CZ"/>
              </w:rPr>
              <w:t>Skils</w:t>
            </w:r>
            <w:r w:rsidR="00DC73BA" w:rsidRPr="0005720C">
              <w:rPr>
                <w:szCs w:val="24"/>
                <w:lang w:val="cs-CZ"/>
              </w:rPr>
              <w:t xml:space="preserve"> s.r.o. advokátní kancelář, se sídlem Praha</w:t>
            </w:r>
            <w:r w:rsidR="00D97C51">
              <w:rPr>
                <w:szCs w:val="24"/>
                <w:lang w:val="cs-CZ"/>
              </w:rPr>
              <w:t> </w:t>
            </w:r>
            <w:r w:rsidR="00DC73BA" w:rsidRPr="0005720C">
              <w:rPr>
                <w:szCs w:val="24"/>
                <w:lang w:val="cs-CZ"/>
              </w:rPr>
              <w:t>1, Křižovnické nám. 193/2, PSČ 11000, IČO: 256 21 050, zapsané v obchodním rejstříku vedeném Městským soudem v Praze, oddíl C, vložka 137418</w:t>
            </w:r>
            <w:r w:rsidR="00620362" w:rsidRPr="0005720C">
              <w:rPr>
                <w:szCs w:val="24"/>
                <w:lang w:val="cs-CZ"/>
              </w:rPr>
              <w:t>,</w:t>
            </w:r>
            <w:r w:rsidR="00340FBC" w:rsidRPr="0005720C">
              <w:rPr>
                <w:szCs w:val="24"/>
                <w:lang w:val="cs-CZ"/>
              </w:rPr>
              <w:t xml:space="preserve"> (dále jen „</w:t>
            </w:r>
            <w:r w:rsidR="00620362" w:rsidRPr="0005720C">
              <w:rPr>
                <w:b/>
                <w:szCs w:val="24"/>
                <w:lang w:val="cs-CZ"/>
              </w:rPr>
              <w:t xml:space="preserve">AK </w:t>
            </w:r>
            <w:r w:rsidR="00D97C51">
              <w:rPr>
                <w:b/>
                <w:szCs w:val="24"/>
                <w:lang w:val="cs-CZ"/>
              </w:rPr>
              <w:t>Skils</w:t>
            </w:r>
            <w:r w:rsidR="00340FBC" w:rsidRPr="0005720C">
              <w:rPr>
                <w:szCs w:val="24"/>
                <w:lang w:val="cs-CZ"/>
              </w:rPr>
              <w:t>“)</w:t>
            </w:r>
            <w:r w:rsidR="00620362" w:rsidRPr="0005720C">
              <w:rPr>
                <w:szCs w:val="24"/>
                <w:lang w:val="cs-CZ"/>
              </w:rPr>
              <w:t xml:space="preserve">, která je zpracovatelem </w:t>
            </w:r>
            <w:r>
              <w:rPr>
                <w:szCs w:val="24"/>
                <w:lang w:val="cs-CZ"/>
              </w:rPr>
              <w:t>Vašich</w:t>
            </w:r>
            <w:r w:rsidR="00620362" w:rsidRPr="0005720C">
              <w:rPr>
                <w:szCs w:val="24"/>
                <w:lang w:val="cs-CZ"/>
              </w:rPr>
              <w:t xml:space="preserve"> osobních údajů.</w:t>
            </w:r>
          </w:p>
          <w:p w14:paraId="174959A7" w14:textId="740107DF" w:rsidR="00620362" w:rsidRPr="0005720C" w:rsidRDefault="00620362" w:rsidP="00DC73BA">
            <w:pPr>
              <w:jc w:val="both"/>
              <w:rPr>
                <w:szCs w:val="24"/>
                <w:lang w:val="cs-CZ"/>
              </w:rPr>
            </w:pPr>
          </w:p>
          <w:p w14:paraId="261D56CF" w14:textId="2F44A526" w:rsidR="00620362" w:rsidRPr="0005720C" w:rsidRDefault="00145305" w:rsidP="00DC73BA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Vaše</w:t>
            </w:r>
            <w:r w:rsidR="00BA4627" w:rsidRPr="0005720C">
              <w:rPr>
                <w:szCs w:val="24"/>
                <w:lang w:val="cs-CZ"/>
              </w:rPr>
              <w:t xml:space="preserve"> osobní údaje mohou být rovněž zveřejněny na internetových stránkách nadačního fondu, popř. ve výroční zprávě nadačního fondu, a to za předpokladu, že jste k takovému zpracování poskytli souhlas</w:t>
            </w:r>
            <w:r w:rsidR="00620362" w:rsidRPr="0005720C">
              <w:rPr>
                <w:szCs w:val="24"/>
                <w:lang w:val="cs-CZ"/>
              </w:rPr>
              <w:t>.</w:t>
            </w:r>
          </w:p>
          <w:p w14:paraId="1736A8FE" w14:textId="47691A28" w:rsidR="00620362" w:rsidRPr="0005720C" w:rsidRDefault="00620362" w:rsidP="00DC73BA">
            <w:pPr>
              <w:jc w:val="both"/>
              <w:rPr>
                <w:szCs w:val="24"/>
                <w:lang w:val="cs-CZ"/>
              </w:rPr>
            </w:pPr>
          </w:p>
        </w:tc>
      </w:tr>
      <w:tr w:rsidR="00A21365" w:rsidRPr="0005720C" w14:paraId="07331B7A" w14:textId="77777777" w:rsidTr="00A21365">
        <w:tc>
          <w:tcPr>
            <w:tcW w:w="9622" w:type="dxa"/>
          </w:tcPr>
          <w:p w14:paraId="74867380" w14:textId="2B616B92" w:rsidR="00A21365" w:rsidRPr="0005720C" w:rsidRDefault="00A21365" w:rsidP="00AB7F30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t xml:space="preserve">Jak získáváme </w:t>
            </w:r>
            <w:r w:rsidR="00145305">
              <w:rPr>
                <w:b/>
                <w:szCs w:val="24"/>
                <w:lang w:val="cs-CZ"/>
              </w:rPr>
              <w:t>Vaše</w:t>
            </w:r>
            <w:r w:rsidRPr="0005720C">
              <w:rPr>
                <w:b/>
                <w:szCs w:val="24"/>
                <w:lang w:val="cs-CZ"/>
              </w:rPr>
              <w:t xml:space="preserve"> osobní údaje?</w:t>
            </w:r>
          </w:p>
          <w:p w14:paraId="6509F51A" w14:textId="77777777" w:rsidR="00AB7F30" w:rsidRPr="0005720C" w:rsidRDefault="00AB7F30" w:rsidP="00AB7F30">
            <w:pPr>
              <w:jc w:val="both"/>
              <w:rPr>
                <w:b/>
                <w:szCs w:val="24"/>
                <w:lang w:val="cs-CZ"/>
              </w:rPr>
            </w:pPr>
          </w:p>
          <w:p w14:paraId="4A0CCD2C" w14:textId="0B2D9120" w:rsidR="00AB7F30" w:rsidRPr="0005720C" w:rsidRDefault="00AB7F30" w:rsidP="00AB7F30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Osobní údaje </w:t>
            </w:r>
            <w:r w:rsidR="0075409E" w:rsidRPr="0005720C">
              <w:rPr>
                <w:szCs w:val="24"/>
                <w:lang w:val="cs-CZ"/>
              </w:rPr>
              <w:t xml:space="preserve">získáváme </w:t>
            </w:r>
            <w:r w:rsidR="00A61FA4" w:rsidRPr="0005720C">
              <w:rPr>
                <w:szCs w:val="24"/>
                <w:lang w:val="cs-CZ"/>
              </w:rPr>
              <w:t xml:space="preserve">od </w:t>
            </w:r>
            <w:r w:rsidR="00F62616" w:rsidRPr="0005720C">
              <w:rPr>
                <w:szCs w:val="24"/>
                <w:lang w:val="cs-CZ"/>
              </w:rPr>
              <w:t>V</w:t>
            </w:r>
            <w:r w:rsidR="00DD6454" w:rsidRPr="0005720C">
              <w:rPr>
                <w:szCs w:val="24"/>
                <w:lang w:val="cs-CZ"/>
              </w:rPr>
              <w:t>ás</w:t>
            </w:r>
            <w:r w:rsidRPr="0005720C">
              <w:rPr>
                <w:szCs w:val="24"/>
                <w:lang w:val="cs-CZ"/>
              </w:rPr>
              <w:t>:</w:t>
            </w:r>
          </w:p>
          <w:p w14:paraId="6827EBF2" w14:textId="1202AD57" w:rsidR="00AB7F30" w:rsidRPr="0005720C" w:rsidRDefault="007551B6" w:rsidP="00AB7F30">
            <w:pPr>
              <w:pStyle w:val="Odstavecseseznamem"/>
              <w:numPr>
                <w:ilvl w:val="0"/>
                <w:numId w:val="2"/>
              </w:num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lastRenderedPageBreak/>
              <w:t xml:space="preserve">když </w:t>
            </w:r>
            <w:r w:rsidR="00AB7F30" w:rsidRPr="0005720C">
              <w:rPr>
                <w:szCs w:val="24"/>
                <w:lang w:val="cs-CZ"/>
              </w:rPr>
              <w:t xml:space="preserve">nás žádáte o </w:t>
            </w:r>
            <w:r w:rsidR="001D1320" w:rsidRPr="0005720C">
              <w:rPr>
                <w:szCs w:val="24"/>
                <w:lang w:val="cs-CZ"/>
              </w:rPr>
              <w:t>poskytnutí nadačního příspěvku</w:t>
            </w:r>
            <w:r w:rsidR="00AB7F30" w:rsidRPr="0005720C">
              <w:rPr>
                <w:szCs w:val="24"/>
                <w:lang w:val="cs-CZ"/>
              </w:rPr>
              <w:t>,</w:t>
            </w:r>
          </w:p>
          <w:p w14:paraId="5E939062" w14:textId="51E1439A" w:rsidR="00DD6454" w:rsidRDefault="00AB7F30" w:rsidP="00AB7F30">
            <w:pPr>
              <w:pStyle w:val="Odstavecseseznamem"/>
              <w:numPr>
                <w:ilvl w:val="0"/>
                <w:numId w:val="2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při následné komunikaci s </w:t>
            </w:r>
            <w:r w:rsidR="00F62616" w:rsidRPr="0005720C">
              <w:rPr>
                <w:szCs w:val="24"/>
                <w:lang w:val="cs-CZ"/>
              </w:rPr>
              <w:t>V</w:t>
            </w:r>
            <w:r w:rsidRPr="0005720C">
              <w:rPr>
                <w:szCs w:val="24"/>
                <w:lang w:val="cs-CZ"/>
              </w:rPr>
              <w:t xml:space="preserve">ámi ohledně </w:t>
            </w:r>
            <w:r w:rsidR="00CE296F">
              <w:rPr>
                <w:szCs w:val="24"/>
                <w:lang w:val="cs-CZ"/>
              </w:rPr>
              <w:t>posouzení V</w:t>
            </w:r>
            <w:r w:rsidR="00DD6454" w:rsidRPr="0005720C">
              <w:rPr>
                <w:szCs w:val="24"/>
                <w:lang w:val="cs-CZ"/>
              </w:rPr>
              <w:t>aší žádosti</w:t>
            </w:r>
            <w:r w:rsidR="006F4C5D">
              <w:rPr>
                <w:szCs w:val="24"/>
                <w:lang w:val="cs-CZ"/>
              </w:rPr>
              <w:t xml:space="preserve"> </w:t>
            </w:r>
            <w:r w:rsidR="00247C8B" w:rsidRPr="00F85B31">
              <w:rPr>
                <w:szCs w:val="24"/>
                <w:lang w:val="cs-CZ"/>
              </w:rPr>
              <w:t xml:space="preserve">či </w:t>
            </w:r>
            <w:r w:rsidR="006F4C5D" w:rsidRPr="00CA0970">
              <w:rPr>
                <w:lang w:val="cs-CZ"/>
              </w:rPr>
              <w:t>poskytnutí nadačního příspěvku</w:t>
            </w:r>
            <w:r w:rsidR="00247C8B">
              <w:rPr>
                <w:lang w:val="cs-CZ"/>
              </w:rPr>
              <w:t xml:space="preserve">, </w:t>
            </w:r>
            <w:r w:rsidR="00E32E70">
              <w:rPr>
                <w:lang w:val="cs-CZ"/>
              </w:rPr>
              <w:t xml:space="preserve">uzavření </w:t>
            </w:r>
            <w:r w:rsidR="00247C8B">
              <w:rPr>
                <w:lang w:val="cs-CZ"/>
              </w:rPr>
              <w:t>a plnění darovací smlouvy</w:t>
            </w:r>
            <w:r w:rsidR="00DD6454" w:rsidRPr="0005720C">
              <w:rPr>
                <w:szCs w:val="24"/>
                <w:lang w:val="cs-CZ"/>
              </w:rPr>
              <w:t>,</w:t>
            </w:r>
          </w:p>
          <w:p w14:paraId="6FD7F043" w14:textId="49EB4BC1" w:rsidR="007551B6" w:rsidRPr="007551B6" w:rsidRDefault="007551B6" w:rsidP="007551B6">
            <w:pPr>
              <w:pStyle w:val="Odstavecseseznamem"/>
              <w:numPr>
                <w:ilvl w:val="0"/>
                <w:numId w:val="2"/>
              </w:num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když Nadačnímu fondu poskytnete dar</w:t>
            </w:r>
            <w:r w:rsidR="00E32E70">
              <w:rPr>
                <w:szCs w:val="24"/>
                <w:lang w:val="cs-CZ"/>
              </w:rPr>
              <w:t xml:space="preserve"> (uzavření </w:t>
            </w:r>
            <w:r w:rsidR="00247C8B">
              <w:rPr>
                <w:szCs w:val="24"/>
                <w:lang w:val="cs-CZ"/>
              </w:rPr>
              <w:t xml:space="preserve">a plnění </w:t>
            </w:r>
            <w:r w:rsidR="00E32E70">
              <w:rPr>
                <w:szCs w:val="24"/>
                <w:lang w:val="cs-CZ"/>
              </w:rPr>
              <w:t>darovací smlouvy)</w:t>
            </w:r>
            <w:r w:rsidRPr="0005720C">
              <w:rPr>
                <w:szCs w:val="24"/>
                <w:lang w:val="cs-CZ"/>
              </w:rPr>
              <w:t>,</w:t>
            </w:r>
          </w:p>
          <w:p w14:paraId="5E16E7E6" w14:textId="20C6ADE4" w:rsidR="00AB7F30" w:rsidRPr="0005720C" w:rsidRDefault="00DD6454" w:rsidP="00AB7F30">
            <w:pPr>
              <w:pStyle w:val="Odstavecseseznamem"/>
              <w:numPr>
                <w:ilvl w:val="0"/>
                <w:numId w:val="2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při osobní komunikaci</w:t>
            </w:r>
            <w:r w:rsidR="007551B6">
              <w:rPr>
                <w:szCs w:val="24"/>
                <w:lang w:val="cs-CZ"/>
              </w:rPr>
              <w:t xml:space="preserve"> s Vámi</w:t>
            </w:r>
            <w:r w:rsidRPr="0005720C">
              <w:rPr>
                <w:szCs w:val="24"/>
                <w:lang w:val="cs-CZ"/>
              </w:rPr>
              <w:t>.</w:t>
            </w:r>
          </w:p>
          <w:p w14:paraId="073B40D7" w14:textId="77777777" w:rsidR="00AB7F30" w:rsidRPr="0005720C" w:rsidRDefault="00AB7F30" w:rsidP="00E509C8">
            <w:pPr>
              <w:pStyle w:val="Odstavecseseznamem"/>
              <w:jc w:val="both"/>
              <w:rPr>
                <w:szCs w:val="24"/>
                <w:lang w:val="cs-CZ"/>
              </w:rPr>
            </w:pPr>
          </w:p>
        </w:tc>
      </w:tr>
      <w:tr w:rsidR="00A21365" w:rsidRPr="00F85B31" w14:paraId="3ED8A424" w14:textId="77777777" w:rsidTr="00A21365">
        <w:tc>
          <w:tcPr>
            <w:tcW w:w="9622" w:type="dxa"/>
          </w:tcPr>
          <w:p w14:paraId="4EB1C09B" w14:textId="14D86E2C" w:rsidR="00A21365" w:rsidRPr="0005720C" w:rsidRDefault="00A21365" w:rsidP="00DD6454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lastRenderedPageBreak/>
              <w:t xml:space="preserve">Jaké osobní údaje o </w:t>
            </w:r>
            <w:r w:rsidR="00A61FA4" w:rsidRPr="0005720C">
              <w:rPr>
                <w:b/>
                <w:szCs w:val="24"/>
                <w:lang w:val="cs-CZ"/>
              </w:rPr>
              <w:t>v</w:t>
            </w:r>
            <w:r w:rsidRPr="0005720C">
              <w:rPr>
                <w:b/>
                <w:szCs w:val="24"/>
                <w:lang w:val="cs-CZ"/>
              </w:rPr>
              <w:t>ás zpracováváme?</w:t>
            </w:r>
          </w:p>
          <w:p w14:paraId="57F034C4" w14:textId="77777777" w:rsidR="00D26E0D" w:rsidRPr="0005720C" w:rsidRDefault="00D26E0D" w:rsidP="00D26E0D">
            <w:pPr>
              <w:rPr>
                <w:b/>
                <w:szCs w:val="24"/>
                <w:lang w:val="cs-CZ"/>
              </w:rPr>
            </w:pPr>
          </w:p>
          <w:p w14:paraId="1436D75F" w14:textId="21CCABC7" w:rsidR="00A77481" w:rsidRPr="00511A03" w:rsidRDefault="00D26E0D" w:rsidP="00A442A1">
            <w:pPr>
              <w:rPr>
                <w:szCs w:val="24"/>
                <w:lang w:val="cs-CZ"/>
              </w:rPr>
            </w:pPr>
            <w:r w:rsidRPr="00511A03">
              <w:rPr>
                <w:szCs w:val="24"/>
                <w:lang w:val="cs-CZ"/>
              </w:rPr>
              <w:t xml:space="preserve">U žadatelů </w:t>
            </w:r>
            <w:r w:rsidR="008F1590">
              <w:rPr>
                <w:szCs w:val="24"/>
                <w:lang w:val="cs-CZ"/>
              </w:rPr>
              <w:t xml:space="preserve">o příspěvek Nadačního fondu </w:t>
            </w:r>
            <w:r w:rsidRPr="00511A03">
              <w:rPr>
                <w:szCs w:val="24"/>
                <w:lang w:val="cs-CZ"/>
              </w:rPr>
              <w:t>zpracováváme následující údaje:</w:t>
            </w:r>
          </w:p>
          <w:p w14:paraId="157AF715" w14:textId="77777777" w:rsidR="00736E10" w:rsidRPr="00CA0970" w:rsidRDefault="00736E10" w:rsidP="00736E10">
            <w:pPr>
              <w:pStyle w:val="Odstavecseseznamem"/>
              <w:numPr>
                <w:ilvl w:val="0"/>
                <w:numId w:val="4"/>
              </w:numPr>
              <w:spacing w:before="240" w:after="240" w:line="276" w:lineRule="auto"/>
              <w:rPr>
                <w:lang w:val="cs-CZ"/>
              </w:rPr>
            </w:pPr>
            <w:r w:rsidRPr="00CA0970">
              <w:rPr>
                <w:lang w:val="cs-CZ"/>
              </w:rPr>
              <w:t>Identifikační údaje:</w:t>
            </w:r>
          </w:p>
          <w:p w14:paraId="29659F0C" w14:textId="77777777" w:rsidR="00736E10" w:rsidRPr="00FE7C2B" w:rsidRDefault="00736E10" w:rsidP="00736E10">
            <w:pPr>
              <w:pStyle w:val="Odstavecseseznamem"/>
              <w:spacing w:before="240"/>
              <w:jc w:val="both"/>
              <w:rPr>
                <w:lang w:val="cs-CZ"/>
              </w:rPr>
            </w:pPr>
            <w:r w:rsidRPr="00CA0970">
              <w:rPr>
                <w:lang w:val="cs-CZ"/>
              </w:rPr>
              <w:t xml:space="preserve">jméno, příjmení, </w:t>
            </w:r>
            <w:r w:rsidRPr="00FE7C2B">
              <w:rPr>
                <w:lang w:val="cs-CZ"/>
              </w:rPr>
              <w:t xml:space="preserve">datum narození nebo rodné číslo, </w:t>
            </w:r>
          </w:p>
          <w:p w14:paraId="3A934E99" w14:textId="77777777" w:rsidR="00736E10" w:rsidRPr="00FE7C2B" w:rsidRDefault="00736E10" w:rsidP="00736E10">
            <w:pPr>
              <w:pStyle w:val="Odstavecseseznamem"/>
              <w:numPr>
                <w:ilvl w:val="0"/>
                <w:numId w:val="4"/>
              </w:numPr>
              <w:spacing w:before="240" w:after="240" w:line="276" w:lineRule="auto"/>
              <w:rPr>
                <w:lang w:val="cs-CZ"/>
              </w:rPr>
            </w:pPr>
            <w:r w:rsidRPr="00FE7C2B">
              <w:rPr>
                <w:lang w:val="cs-CZ"/>
              </w:rPr>
              <w:t>Kontaktní údaje:</w:t>
            </w:r>
          </w:p>
          <w:p w14:paraId="403B291C" w14:textId="7D66E92B" w:rsidR="00736E10" w:rsidRPr="00FE7C2B" w:rsidRDefault="00736E10" w:rsidP="00736E10">
            <w:pPr>
              <w:pStyle w:val="Odstavecseseznamem"/>
              <w:spacing w:before="240"/>
              <w:jc w:val="both"/>
              <w:rPr>
                <w:lang w:val="cs-CZ"/>
              </w:rPr>
            </w:pPr>
            <w:r w:rsidRPr="00FE7C2B">
              <w:rPr>
                <w:lang w:val="cs-CZ"/>
              </w:rPr>
              <w:t>adresa trvalého nebo jiného pobytu, kontaktní adresa, tele</w:t>
            </w:r>
            <w:r w:rsidR="00BA0676">
              <w:rPr>
                <w:lang w:val="cs-CZ"/>
              </w:rPr>
              <w:t>fonní číslo, e-mailová adresa a </w:t>
            </w:r>
            <w:r w:rsidRPr="00FE7C2B">
              <w:rPr>
                <w:lang w:val="cs-CZ"/>
              </w:rPr>
              <w:t>jiné obdobné kontaktní informace</w:t>
            </w:r>
          </w:p>
          <w:p w14:paraId="38A4F5BB" w14:textId="77777777" w:rsidR="00736E10" w:rsidRPr="00FE7C2B" w:rsidRDefault="00736E10" w:rsidP="00736E10">
            <w:pPr>
              <w:pStyle w:val="Odstavecseseznamem"/>
              <w:numPr>
                <w:ilvl w:val="0"/>
                <w:numId w:val="4"/>
              </w:numPr>
              <w:spacing w:before="240" w:after="240" w:line="276" w:lineRule="auto"/>
              <w:rPr>
                <w:lang w:val="cs-CZ"/>
              </w:rPr>
            </w:pPr>
            <w:r w:rsidRPr="00FE7C2B">
              <w:rPr>
                <w:lang w:val="cs-CZ"/>
              </w:rPr>
              <w:t>Další údaje obdržené v souvislosti s žádostí o příspěvek Nadačního fondu či v souvislosti s poskytnutím příspěvku:</w:t>
            </w:r>
          </w:p>
          <w:p w14:paraId="2B73E99E" w14:textId="77777777" w:rsidR="00736E10" w:rsidRPr="00FE7C2B" w:rsidRDefault="00736E10" w:rsidP="00736E10">
            <w:pPr>
              <w:pStyle w:val="Odstavecseseznamem"/>
              <w:numPr>
                <w:ilvl w:val="0"/>
                <w:numId w:val="15"/>
              </w:numPr>
              <w:spacing w:before="240" w:after="240" w:line="276" w:lineRule="auto"/>
              <w:jc w:val="both"/>
              <w:rPr>
                <w:lang w:val="cs-CZ"/>
              </w:rPr>
            </w:pPr>
            <w:r w:rsidRPr="00FE7C2B">
              <w:rPr>
                <w:lang w:val="cs-CZ"/>
              </w:rPr>
              <w:t>údaje o zdravotním stavu (např. lékařské zprávy),</w:t>
            </w:r>
          </w:p>
          <w:p w14:paraId="18D60E58" w14:textId="77777777" w:rsidR="00736E10" w:rsidRPr="00CA0970" w:rsidRDefault="00736E10" w:rsidP="00736E10">
            <w:pPr>
              <w:pStyle w:val="Odstavecseseznamem"/>
              <w:numPr>
                <w:ilvl w:val="0"/>
                <w:numId w:val="15"/>
              </w:numPr>
              <w:spacing w:before="240" w:after="240" w:line="276" w:lineRule="auto"/>
              <w:jc w:val="both"/>
              <w:rPr>
                <w:lang w:val="cs-CZ"/>
              </w:rPr>
            </w:pPr>
            <w:r w:rsidRPr="00FE7C2B">
              <w:rPr>
                <w:lang w:val="cs-CZ"/>
              </w:rPr>
              <w:t>údaje o pohlaví, rodinném stavu, počtu dětí, údaje</w:t>
            </w:r>
            <w:r w:rsidRPr="00CA0970">
              <w:rPr>
                <w:lang w:val="cs-CZ"/>
              </w:rPr>
              <w:t xml:space="preserve"> o rodinných příslušnících nebo členech domácnosti, dosaženém vzdělání,</w:t>
            </w:r>
          </w:p>
          <w:p w14:paraId="66F1056E" w14:textId="77777777" w:rsidR="00736E10" w:rsidRPr="00CA0970" w:rsidRDefault="00736E10" w:rsidP="00736E10">
            <w:pPr>
              <w:pStyle w:val="Odstavecseseznamem"/>
              <w:numPr>
                <w:ilvl w:val="0"/>
                <w:numId w:val="15"/>
              </w:numPr>
              <w:spacing w:before="240" w:after="240" w:line="276" w:lineRule="auto"/>
              <w:jc w:val="both"/>
              <w:rPr>
                <w:lang w:val="cs-CZ"/>
              </w:rPr>
            </w:pPr>
            <w:r w:rsidRPr="00CA0970">
              <w:rPr>
                <w:lang w:val="cs-CZ"/>
              </w:rPr>
              <w:t>údaje o výši příjmů, výši a druhu pobíraných sociálních a jiných dávek, výši pobíraných nadačních příspěvků a jiné údaje o finanční a sociální situaci,</w:t>
            </w:r>
          </w:p>
          <w:p w14:paraId="476A4765" w14:textId="77777777" w:rsidR="00736E10" w:rsidRPr="00CA0970" w:rsidRDefault="00736E10" w:rsidP="00736E10">
            <w:pPr>
              <w:pStyle w:val="Odstavecseseznamem"/>
              <w:numPr>
                <w:ilvl w:val="0"/>
                <w:numId w:val="15"/>
              </w:numPr>
              <w:spacing w:before="240" w:after="240" w:line="276" w:lineRule="auto"/>
              <w:jc w:val="both"/>
              <w:rPr>
                <w:lang w:val="cs-CZ"/>
              </w:rPr>
            </w:pPr>
            <w:r w:rsidRPr="00CA0970">
              <w:rPr>
                <w:lang w:val="cs-CZ"/>
              </w:rPr>
              <w:t>fotografie, videa či jiné obdobné záznamy,</w:t>
            </w:r>
          </w:p>
          <w:p w14:paraId="5341BFE3" w14:textId="4D70FF74" w:rsidR="00736E10" w:rsidRPr="00CA0970" w:rsidRDefault="00736E10" w:rsidP="00736E10">
            <w:pPr>
              <w:pStyle w:val="Odstavecseseznamem"/>
              <w:numPr>
                <w:ilvl w:val="0"/>
                <w:numId w:val="15"/>
              </w:numPr>
              <w:spacing w:before="240" w:after="240" w:line="276" w:lineRule="auto"/>
              <w:jc w:val="both"/>
              <w:rPr>
                <w:lang w:val="cs-CZ"/>
              </w:rPr>
            </w:pPr>
            <w:r w:rsidRPr="00CA0970">
              <w:rPr>
                <w:lang w:val="cs-CZ"/>
              </w:rPr>
              <w:t>ostatní osobní údaje</w:t>
            </w:r>
            <w:r>
              <w:rPr>
                <w:lang w:val="cs-CZ"/>
              </w:rPr>
              <w:t xml:space="preserve"> (např. údaj o bankovním účtu, údaje o referenční osobě dávající doporučení, </w:t>
            </w:r>
            <w:r w:rsidR="007C22F6">
              <w:rPr>
                <w:lang w:val="cs-CZ"/>
              </w:rPr>
              <w:t xml:space="preserve">doklady o použití příspěvku Nadačního </w:t>
            </w:r>
            <w:proofErr w:type="gramStart"/>
            <w:r w:rsidR="007C22F6">
              <w:rPr>
                <w:lang w:val="cs-CZ"/>
              </w:rPr>
              <w:t>fondu,</w:t>
            </w:r>
            <w:proofErr w:type="gramEnd"/>
            <w:r w:rsidR="007C22F6">
              <w:rPr>
                <w:lang w:val="cs-CZ"/>
              </w:rPr>
              <w:t xml:space="preserve"> </w:t>
            </w:r>
            <w:r>
              <w:rPr>
                <w:lang w:val="cs-CZ"/>
              </w:rPr>
              <w:t>apod.)</w:t>
            </w:r>
            <w:r w:rsidRPr="00CA0970">
              <w:rPr>
                <w:lang w:val="cs-CZ"/>
              </w:rPr>
              <w:t>.</w:t>
            </w:r>
          </w:p>
          <w:p w14:paraId="30E10D0E" w14:textId="19979373" w:rsidR="00D26E0D" w:rsidRPr="00511A03" w:rsidRDefault="00D26E0D" w:rsidP="00D26E0D">
            <w:pPr>
              <w:jc w:val="both"/>
              <w:rPr>
                <w:szCs w:val="24"/>
                <w:lang w:val="cs-CZ"/>
              </w:rPr>
            </w:pPr>
            <w:r w:rsidRPr="00511A03">
              <w:rPr>
                <w:szCs w:val="24"/>
                <w:lang w:val="cs-CZ"/>
              </w:rPr>
              <w:t xml:space="preserve">U dárců zpracováváme </w:t>
            </w:r>
            <w:r w:rsidR="005C5B9D" w:rsidRPr="00511A03">
              <w:rPr>
                <w:szCs w:val="24"/>
                <w:lang w:val="cs-CZ"/>
              </w:rPr>
              <w:t>i</w:t>
            </w:r>
            <w:r w:rsidRPr="00511A03">
              <w:rPr>
                <w:szCs w:val="24"/>
                <w:lang w:val="cs-CZ"/>
              </w:rPr>
              <w:t xml:space="preserve">dentifikační a </w:t>
            </w:r>
            <w:r w:rsidR="005C5B9D" w:rsidRPr="00511A03">
              <w:rPr>
                <w:szCs w:val="24"/>
                <w:lang w:val="cs-CZ"/>
              </w:rPr>
              <w:t>k</w:t>
            </w:r>
            <w:r w:rsidR="00A442A1" w:rsidRPr="00511A03">
              <w:rPr>
                <w:szCs w:val="24"/>
                <w:lang w:val="cs-CZ"/>
              </w:rPr>
              <w:t>ontaktní</w:t>
            </w:r>
            <w:r w:rsidRPr="00511A03">
              <w:rPr>
                <w:szCs w:val="24"/>
                <w:lang w:val="cs-CZ"/>
              </w:rPr>
              <w:t xml:space="preserve"> údaje</w:t>
            </w:r>
            <w:r w:rsidR="005C5B9D" w:rsidRPr="00511A03">
              <w:rPr>
                <w:szCs w:val="24"/>
                <w:lang w:val="cs-CZ"/>
              </w:rPr>
              <w:t xml:space="preserve"> a údaje o poskytnutém daru</w:t>
            </w:r>
            <w:r w:rsidRPr="00511A03">
              <w:rPr>
                <w:szCs w:val="24"/>
                <w:lang w:val="cs-CZ"/>
              </w:rPr>
              <w:t>.</w:t>
            </w:r>
          </w:p>
          <w:p w14:paraId="31FFD69A" w14:textId="77777777" w:rsidR="00DD6454" w:rsidRPr="0005720C" w:rsidRDefault="00DD6454">
            <w:pPr>
              <w:rPr>
                <w:szCs w:val="24"/>
                <w:lang w:val="cs-CZ"/>
              </w:rPr>
            </w:pPr>
          </w:p>
        </w:tc>
      </w:tr>
      <w:tr w:rsidR="00A21365" w:rsidRPr="00F85B31" w14:paraId="24EEDA4A" w14:textId="77777777" w:rsidTr="00A21365">
        <w:tc>
          <w:tcPr>
            <w:tcW w:w="9622" w:type="dxa"/>
          </w:tcPr>
          <w:p w14:paraId="181DDCE3" w14:textId="6B3548D4" w:rsidR="00A21365" w:rsidRPr="0005720C" w:rsidRDefault="00A21365" w:rsidP="00907274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t>Pro jaké účel</w:t>
            </w:r>
            <w:r w:rsidR="00655257" w:rsidRPr="0005720C">
              <w:rPr>
                <w:b/>
                <w:szCs w:val="24"/>
                <w:lang w:val="cs-CZ"/>
              </w:rPr>
              <w:t xml:space="preserve">y </w:t>
            </w:r>
            <w:r w:rsidR="00145305">
              <w:rPr>
                <w:b/>
                <w:szCs w:val="24"/>
                <w:lang w:val="cs-CZ"/>
              </w:rPr>
              <w:t>Vaše</w:t>
            </w:r>
            <w:r w:rsidRPr="0005720C">
              <w:rPr>
                <w:b/>
                <w:szCs w:val="24"/>
                <w:lang w:val="cs-CZ"/>
              </w:rPr>
              <w:t xml:space="preserve"> osobní údaje zpracováváme?</w:t>
            </w:r>
          </w:p>
          <w:p w14:paraId="4CAFA1D8" w14:textId="77777777" w:rsidR="00907274" w:rsidRPr="0005720C" w:rsidRDefault="00907274" w:rsidP="00907274">
            <w:pPr>
              <w:jc w:val="center"/>
              <w:rPr>
                <w:b/>
                <w:szCs w:val="24"/>
                <w:lang w:val="cs-CZ"/>
              </w:rPr>
            </w:pPr>
          </w:p>
          <w:p w14:paraId="3EE31D20" w14:textId="561C4290" w:rsidR="00BA4627" w:rsidRPr="0005720C" w:rsidRDefault="00145305" w:rsidP="00907274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Vaše</w:t>
            </w:r>
            <w:r w:rsidR="00DC73BA" w:rsidRPr="0005720C">
              <w:rPr>
                <w:szCs w:val="24"/>
                <w:lang w:val="cs-CZ"/>
              </w:rPr>
              <w:t xml:space="preserve"> osobní údaje zpracováváme z</w:t>
            </w:r>
            <w:r w:rsidR="00655257" w:rsidRPr="0005720C">
              <w:rPr>
                <w:szCs w:val="24"/>
                <w:lang w:val="cs-CZ"/>
              </w:rPr>
              <w:t xml:space="preserve">a </w:t>
            </w:r>
            <w:r w:rsidR="00BA4627" w:rsidRPr="0005720C">
              <w:rPr>
                <w:szCs w:val="24"/>
                <w:lang w:val="cs-CZ"/>
              </w:rPr>
              <w:t>těmito účely:</w:t>
            </w:r>
          </w:p>
          <w:p w14:paraId="62555C6E" w14:textId="77777777" w:rsidR="00BA4627" w:rsidRPr="0005720C" w:rsidRDefault="00BA4627" w:rsidP="00907274">
            <w:pPr>
              <w:jc w:val="both"/>
              <w:rPr>
                <w:szCs w:val="24"/>
                <w:lang w:val="cs-CZ"/>
              </w:rPr>
            </w:pPr>
          </w:p>
          <w:p w14:paraId="29E13B5A" w14:textId="77777777" w:rsidR="00BA4627" w:rsidRPr="0005720C" w:rsidRDefault="00BA4627" w:rsidP="00BA462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sz w:val="24"/>
                <w:szCs w:val="24"/>
                <w:lang w:val="cs-CZ"/>
              </w:rPr>
              <w:t>posouzení a vyřízení žádostí o poskytnutí nadačního příspěvku</w:t>
            </w:r>
          </w:p>
          <w:p w14:paraId="40AEC6A9" w14:textId="77777777" w:rsidR="00BA4627" w:rsidRPr="0005720C" w:rsidRDefault="00BA4627" w:rsidP="00BA462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sz w:val="24"/>
                <w:szCs w:val="24"/>
                <w:lang w:val="cs-CZ"/>
              </w:rPr>
              <w:t>vedení evidence žadatelů o poskytnutí nadačního příspěvku;</w:t>
            </w:r>
          </w:p>
          <w:p w14:paraId="0C080881" w14:textId="77777777" w:rsidR="00BA4627" w:rsidRPr="0005720C" w:rsidRDefault="00BA4627" w:rsidP="00BA462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sz w:val="24"/>
                <w:szCs w:val="24"/>
                <w:lang w:val="cs-CZ"/>
              </w:rPr>
              <w:t>kontrola použití poskytnutého příspěvku;</w:t>
            </w:r>
          </w:p>
          <w:p w14:paraId="2B3AFECD" w14:textId="77777777" w:rsidR="00BA4627" w:rsidRPr="0005720C" w:rsidRDefault="00BA4627" w:rsidP="00BA462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sz w:val="24"/>
                <w:szCs w:val="24"/>
                <w:lang w:val="cs-CZ"/>
              </w:rPr>
              <w:t>vedení evidence darů a obdarovaných;</w:t>
            </w:r>
          </w:p>
          <w:p w14:paraId="2DE09D29" w14:textId="64DD1CF2" w:rsidR="00340FBC" w:rsidRPr="0005720C" w:rsidRDefault="00BA4627" w:rsidP="00BA462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iCs/>
                <w:sz w:val="24"/>
                <w:szCs w:val="24"/>
                <w:lang w:val="cs-CZ"/>
              </w:rPr>
              <w:t>plnění informační povinnosti ve výroční zprávě Nadačního fondu</w:t>
            </w:r>
            <w:r w:rsidR="00E85C06">
              <w:rPr>
                <w:iCs/>
                <w:sz w:val="24"/>
                <w:szCs w:val="24"/>
                <w:lang w:val="cs-CZ"/>
              </w:rPr>
              <w:t xml:space="preserve"> v podobě uvedení jména a příjmení obdarovaného a výše nadačního příspěvku</w:t>
            </w:r>
            <w:r w:rsidRPr="0005720C">
              <w:rPr>
                <w:iCs/>
                <w:sz w:val="24"/>
                <w:szCs w:val="24"/>
                <w:lang w:val="cs-CZ"/>
              </w:rPr>
              <w:t>;</w:t>
            </w:r>
          </w:p>
          <w:p w14:paraId="428AA880" w14:textId="496536C1" w:rsidR="00BA4627" w:rsidRPr="0005720C" w:rsidRDefault="00BA4627" w:rsidP="00BA462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iCs/>
                <w:sz w:val="24"/>
                <w:szCs w:val="24"/>
                <w:lang w:val="cs-CZ"/>
              </w:rPr>
              <w:lastRenderedPageBreak/>
              <w:t xml:space="preserve">v případě </w:t>
            </w:r>
            <w:r w:rsidR="00145305">
              <w:rPr>
                <w:iCs/>
                <w:sz w:val="24"/>
                <w:szCs w:val="24"/>
                <w:lang w:val="cs-CZ"/>
              </w:rPr>
              <w:t>Vaše</w:t>
            </w:r>
            <w:r w:rsidRPr="0005720C">
              <w:rPr>
                <w:iCs/>
                <w:sz w:val="24"/>
                <w:szCs w:val="24"/>
                <w:lang w:val="cs-CZ"/>
              </w:rPr>
              <w:t>ho souhlasu i za účelem propagace nadačního fondu</w:t>
            </w:r>
            <w:r w:rsidR="00A442A1">
              <w:rPr>
                <w:iCs/>
                <w:sz w:val="24"/>
                <w:szCs w:val="24"/>
                <w:lang w:val="cs-CZ"/>
              </w:rPr>
              <w:t xml:space="preserve"> a za účelem uvedení dalších informací ve výroční zprávě nad rámec </w:t>
            </w:r>
            <w:r w:rsidR="00E85C06">
              <w:rPr>
                <w:iCs/>
                <w:sz w:val="24"/>
                <w:szCs w:val="24"/>
                <w:lang w:val="cs-CZ"/>
              </w:rPr>
              <w:t>výše</w:t>
            </w:r>
            <w:r w:rsidR="00A442A1">
              <w:rPr>
                <w:iCs/>
                <w:sz w:val="24"/>
                <w:szCs w:val="24"/>
                <w:lang w:val="cs-CZ"/>
              </w:rPr>
              <w:t xml:space="preserve"> uvedených</w:t>
            </w:r>
            <w:r w:rsidRPr="0005720C">
              <w:rPr>
                <w:iCs/>
                <w:sz w:val="24"/>
                <w:szCs w:val="24"/>
                <w:lang w:val="cs-CZ"/>
              </w:rPr>
              <w:t>.</w:t>
            </w:r>
          </w:p>
          <w:p w14:paraId="1CF9F1A2" w14:textId="087F3906" w:rsidR="00340FBC" w:rsidRPr="0005720C" w:rsidRDefault="00340FBC" w:rsidP="00907274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Právním </w:t>
            </w:r>
            <w:r w:rsidR="00BA4627" w:rsidRPr="0005720C">
              <w:rPr>
                <w:szCs w:val="24"/>
                <w:lang w:val="cs-CZ"/>
              </w:rPr>
              <w:t>základem</w:t>
            </w:r>
            <w:r w:rsidRPr="0005720C">
              <w:rPr>
                <w:szCs w:val="24"/>
                <w:lang w:val="cs-CZ"/>
              </w:rPr>
              <w:t xml:space="preserve"> pro </w:t>
            </w:r>
            <w:r w:rsidR="00655257" w:rsidRPr="0005720C">
              <w:rPr>
                <w:szCs w:val="24"/>
                <w:lang w:val="cs-CZ"/>
              </w:rPr>
              <w:t xml:space="preserve">zpracování </w:t>
            </w:r>
            <w:r w:rsidR="00145305">
              <w:rPr>
                <w:szCs w:val="24"/>
                <w:lang w:val="cs-CZ"/>
              </w:rPr>
              <w:t>Vašich</w:t>
            </w:r>
            <w:r w:rsidR="00655257" w:rsidRPr="0005720C">
              <w:rPr>
                <w:szCs w:val="24"/>
                <w:lang w:val="cs-CZ"/>
              </w:rPr>
              <w:t xml:space="preserve"> osobních údajů </w:t>
            </w:r>
            <w:r w:rsidRPr="0005720C">
              <w:rPr>
                <w:szCs w:val="24"/>
                <w:lang w:val="cs-CZ"/>
              </w:rPr>
              <w:t>je</w:t>
            </w:r>
            <w:r w:rsidR="00A442A1">
              <w:rPr>
                <w:szCs w:val="24"/>
                <w:lang w:val="cs-CZ"/>
              </w:rPr>
              <w:t xml:space="preserve"> jeden či více následujících právních titulů</w:t>
            </w:r>
            <w:r w:rsidRPr="0005720C">
              <w:rPr>
                <w:szCs w:val="24"/>
                <w:lang w:val="cs-CZ"/>
              </w:rPr>
              <w:t>:</w:t>
            </w:r>
          </w:p>
          <w:p w14:paraId="45BE6D61" w14:textId="77777777" w:rsidR="00D26E0D" w:rsidRPr="0005720C" w:rsidRDefault="00D26E0D" w:rsidP="00907274">
            <w:pPr>
              <w:jc w:val="both"/>
              <w:rPr>
                <w:szCs w:val="24"/>
                <w:lang w:val="cs-CZ"/>
              </w:rPr>
            </w:pPr>
          </w:p>
          <w:p w14:paraId="3BB78F1F" w14:textId="5550C382" w:rsidR="00340FBC" w:rsidRPr="0005720C" w:rsidRDefault="008E3147" w:rsidP="008E314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 w:rsidRPr="0005720C">
              <w:rPr>
                <w:sz w:val="24"/>
                <w:szCs w:val="24"/>
                <w:lang w:val="cs-CZ"/>
              </w:rPr>
              <w:t xml:space="preserve">nezbytnost </w:t>
            </w:r>
            <w:r w:rsidR="00A96C07">
              <w:rPr>
                <w:sz w:val="24"/>
                <w:szCs w:val="24"/>
                <w:lang w:val="cs-CZ"/>
              </w:rPr>
              <w:t xml:space="preserve">zpracování </w:t>
            </w:r>
            <w:r w:rsidRPr="0005720C">
              <w:rPr>
                <w:sz w:val="24"/>
                <w:szCs w:val="24"/>
                <w:lang w:val="cs-CZ"/>
              </w:rPr>
              <w:t xml:space="preserve">pro splnění </w:t>
            </w:r>
            <w:r w:rsidR="00A96C07">
              <w:rPr>
                <w:sz w:val="24"/>
                <w:szCs w:val="24"/>
                <w:lang w:val="cs-CZ"/>
              </w:rPr>
              <w:t xml:space="preserve">darovací </w:t>
            </w:r>
            <w:r w:rsidRPr="0005720C">
              <w:rPr>
                <w:sz w:val="24"/>
                <w:szCs w:val="24"/>
                <w:lang w:val="cs-CZ"/>
              </w:rPr>
              <w:t>smlouvy či provedení opatření přijatých před uzavřením smlouvy na žádost žadatele</w:t>
            </w:r>
            <w:r w:rsidR="005A2CBA">
              <w:rPr>
                <w:sz w:val="24"/>
                <w:szCs w:val="24"/>
                <w:lang w:val="cs-CZ"/>
              </w:rPr>
              <w:t xml:space="preserve">, </w:t>
            </w:r>
            <w:r w:rsidR="00A96C07">
              <w:rPr>
                <w:sz w:val="24"/>
                <w:szCs w:val="24"/>
                <w:lang w:val="cs-CZ"/>
              </w:rPr>
              <w:t>včetně</w:t>
            </w:r>
            <w:r w:rsidR="005A2CBA">
              <w:rPr>
                <w:sz w:val="24"/>
                <w:szCs w:val="24"/>
                <w:lang w:val="cs-CZ"/>
              </w:rPr>
              <w:t xml:space="preserve"> </w:t>
            </w:r>
            <w:r w:rsidR="005A2CBA" w:rsidRPr="0005720C">
              <w:rPr>
                <w:sz w:val="24"/>
                <w:szCs w:val="24"/>
                <w:lang w:val="cs-CZ"/>
              </w:rPr>
              <w:t>posouzení a vyřízení žádostí o poskytnutí nadačního příspěvku</w:t>
            </w:r>
            <w:r w:rsidR="005A2CBA">
              <w:rPr>
                <w:sz w:val="24"/>
                <w:szCs w:val="24"/>
                <w:lang w:val="cs-CZ"/>
              </w:rPr>
              <w:t>;</w:t>
            </w:r>
          </w:p>
          <w:p w14:paraId="5E7414A6" w14:textId="1929027A" w:rsidR="00340FBC" w:rsidRPr="0005720C" w:rsidRDefault="00A96C07" w:rsidP="008E314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nezbytnost zpracování pro </w:t>
            </w:r>
            <w:r w:rsidR="00340FBC" w:rsidRPr="0005720C">
              <w:rPr>
                <w:sz w:val="24"/>
                <w:szCs w:val="24"/>
                <w:lang w:val="cs-CZ"/>
              </w:rPr>
              <w:t>plnění právních povinností stanovených zákonem</w:t>
            </w:r>
            <w:r w:rsidR="008E3147" w:rsidRPr="0005720C">
              <w:rPr>
                <w:sz w:val="24"/>
                <w:szCs w:val="24"/>
                <w:lang w:val="cs-CZ"/>
              </w:rPr>
              <w:t xml:space="preserve"> (čl. 6 odst. 1 písm. c) GDPR)</w:t>
            </w:r>
            <w:r w:rsidR="00D26E0D" w:rsidRPr="0005720C">
              <w:rPr>
                <w:sz w:val="24"/>
                <w:szCs w:val="24"/>
                <w:lang w:val="cs-CZ"/>
              </w:rPr>
              <w:t xml:space="preserve">, </w:t>
            </w:r>
            <w:r>
              <w:rPr>
                <w:sz w:val="24"/>
                <w:szCs w:val="24"/>
                <w:lang w:val="cs-CZ"/>
              </w:rPr>
              <w:t>včetně</w:t>
            </w:r>
            <w:r w:rsidR="005A2CBA">
              <w:rPr>
                <w:sz w:val="24"/>
                <w:szCs w:val="24"/>
                <w:lang w:val="cs-CZ"/>
              </w:rPr>
              <w:t xml:space="preserve"> </w:t>
            </w:r>
            <w:r w:rsidR="00D26E0D" w:rsidRPr="0005720C">
              <w:rPr>
                <w:sz w:val="24"/>
                <w:szCs w:val="24"/>
                <w:lang w:val="cs-CZ"/>
              </w:rPr>
              <w:t>plnění informační povinnosti ve výroční zprávě nadačního fondu</w:t>
            </w:r>
            <w:r w:rsidR="005A2CBA">
              <w:rPr>
                <w:sz w:val="24"/>
                <w:szCs w:val="24"/>
                <w:lang w:val="cs-CZ"/>
              </w:rPr>
              <w:t>;</w:t>
            </w:r>
          </w:p>
          <w:p w14:paraId="551D4730" w14:textId="74D5BA01" w:rsidR="008E3147" w:rsidRPr="0005720C" w:rsidRDefault="00A96C07" w:rsidP="008E3147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nezbytnost zpracování pro účely </w:t>
            </w:r>
            <w:r w:rsidR="008E3147" w:rsidRPr="0005720C">
              <w:rPr>
                <w:sz w:val="24"/>
                <w:szCs w:val="24"/>
                <w:lang w:val="cs-CZ"/>
              </w:rPr>
              <w:t>oprávněný</w:t>
            </w:r>
            <w:r>
              <w:rPr>
                <w:sz w:val="24"/>
                <w:szCs w:val="24"/>
                <w:lang w:val="cs-CZ"/>
              </w:rPr>
              <w:t>ch zájmů</w:t>
            </w:r>
            <w:r w:rsidR="008E3147" w:rsidRPr="0005720C">
              <w:rPr>
                <w:sz w:val="24"/>
                <w:szCs w:val="24"/>
                <w:lang w:val="cs-CZ"/>
              </w:rPr>
              <w:t xml:space="preserve"> nadačního fondu</w:t>
            </w:r>
            <w:r w:rsidR="005A2CBA">
              <w:rPr>
                <w:sz w:val="24"/>
                <w:szCs w:val="24"/>
                <w:lang w:val="cs-CZ"/>
              </w:rPr>
              <w:t xml:space="preserve">, </w:t>
            </w:r>
            <w:r>
              <w:rPr>
                <w:sz w:val="24"/>
                <w:szCs w:val="24"/>
                <w:lang w:val="cs-CZ"/>
              </w:rPr>
              <w:t>včetně</w:t>
            </w:r>
            <w:r w:rsidR="005A2CBA">
              <w:rPr>
                <w:sz w:val="24"/>
                <w:szCs w:val="24"/>
                <w:lang w:val="cs-CZ"/>
              </w:rPr>
              <w:t xml:space="preserve"> </w:t>
            </w:r>
            <w:r w:rsidR="008E3147" w:rsidRPr="0005720C">
              <w:rPr>
                <w:sz w:val="24"/>
                <w:szCs w:val="24"/>
                <w:lang w:val="cs-CZ"/>
              </w:rPr>
              <w:t xml:space="preserve">vedení evidence dárců a obdarovaných </w:t>
            </w:r>
            <w:r w:rsidR="005A2CBA">
              <w:rPr>
                <w:sz w:val="24"/>
                <w:szCs w:val="24"/>
                <w:lang w:val="cs-CZ"/>
              </w:rPr>
              <w:t>a případné kontroly</w:t>
            </w:r>
            <w:r w:rsidR="005A2CBA" w:rsidRPr="0005720C">
              <w:rPr>
                <w:sz w:val="24"/>
                <w:szCs w:val="24"/>
                <w:lang w:val="cs-CZ"/>
              </w:rPr>
              <w:t xml:space="preserve"> použití poskytnutého příspěvku</w:t>
            </w:r>
            <w:r w:rsidR="005A2CBA">
              <w:rPr>
                <w:sz w:val="24"/>
                <w:szCs w:val="24"/>
                <w:lang w:val="cs-CZ"/>
              </w:rPr>
              <w:t xml:space="preserve"> </w:t>
            </w:r>
            <w:r w:rsidR="008E3147" w:rsidRPr="0005720C">
              <w:rPr>
                <w:sz w:val="24"/>
                <w:szCs w:val="24"/>
                <w:lang w:val="cs-CZ"/>
              </w:rPr>
              <w:t>(čl. 6 odst. 1 písm. d) GDPR)</w:t>
            </w:r>
            <w:r w:rsidR="005A2CBA">
              <w:rPr>
                <w:sz w:val="24"/>
                <w:szCs w:val="24"/>
                <w:lang w:val="cs-CZ"/>
              </w:rPr>
              <w:t>;</w:t>
            </w:r>
          </w:p>
          <w:p w14:paraId="2344E416" w14:textId="2ECAAAA2" w:rsidR="00DC73BA" w:rsidRPr="0005720C" w:rsidRDefault="00145305" w:rsidP="00A442A1">
            <w:pPr>
              <w:pStyle w:val="Zkladntext3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</w:t>
            </w:r>
            <w:r w:rsidR="00340FBC" w:rsidRPr="0005720C">
              <w:rPr>
                <w:sz w:val="24"/>
                <w:szCs w:val="24"/>
                <w:lang w:val="cs-CZ"/>
              </w:rPr>
              <w:t>áš souhlas se zpracováním osobních údajů</w:t>
            </w:r>
            <w:r w:rsidR="005A2CBA">
              <w:rPr>
                <w:sz w:val="24"/>
                <w:szCs w:val="24"/>
                <w:lang w:val="cs-CZ"/>
              </w:rPr>
              <w:t>.</w:t>
            </w:r>
          </w:p>
        </w:tc>
      </w:tr>
      <w:tr w:rsidR="00A21365" w:rsidRPr="00F85B31" w14:paraId="61AE8374" w14:textId="77777777" w:rsidTr="00A21365">
        <w:tc>
          <w:tcPr>
            <w:tcW w:w="9622" w:type="dxa"/>
          </w:tcPr>
          <w:p w14:paraId="7A39087E" w14:textId="5058D4A8" w:rsidR="00A21365" w:rsidRPr="0005720C" w:rsidRDefault="00A21365" w:rsidP="00F05CCD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lastRenderedPageBreak/>
              <w:t>Jak</w:t>
            </w:r>
            <w:r w:rsidR="00A77481" w:rsidRPr="0005720C">
              <w:rPr>
                <w:b/>
                <w:szCs w:val="24"/>
                <w:lang w:val="cs-CZ"/>
              </w:rPr>
              <w:t xml:space="preserve">ým způsobem </w:t>
            </w:r>
            <w:r w:rsidR="00507A42" w:rsidRPr="0005720C">
              <w:rPr>
                <w:b/>
                <w:szCs w:val="24"/>
                <w:lang w:val="cs-CZ"/>
              </w:rPr>
              <w:t xml:space="preserve">zpracováváme </w:t>
            </w:r>
            <w:r w:rsidR="00145305">
              <w:rPr>
                <w:b/>
                <w:szCs w:val="24"/>
                <w:lang w:val="cs-CZ"/>
              </w:rPr>
              <w:t>Vaše</w:t>
            </w:r>
            <w:r w:rsidR="00A77481" w:rsidRPr="0005720C">
              <w:rPr>
                <w:b/>
                <w:szCs w:val="24"/>
                <w:lang w:val="cs-CZ"/>
              </w:rPr>
              <w:t xml:space="preserve"> osobní údaje a jak</w:t>
            </w:r>
            <w:r w:rsidRPr="0005720C">
              <w:rPr>
                <w:b/>
                <w:szCs w:val="24"/>
                <w:lang w:val="cs-CZ"/>
              </w:rPr>
              <w:t xml:space="preserve"> jsou </w:t>
            </w:r>
            <w:r w:rsidR="00A77481" w:rsidRPr="0005720C">
              <w:rPr>
                <w:b/>
                <w:szCs w:val="24"/>
                <w:lang w:val="cs-CZ"/>
              </w:rPr>
              <w:t>tyto</w:t>
            </w:r>
            <w:r w:rsidRPr="0005720C">
              <w:rPr>
                <w:b/>
                <w:szCs w:val="24"/>
                <w:lang w:val="cs-CZ"/>
              </w:rPr>
              <w:t xml:space="preserve"> údaje zabezpečeny?</w:t>
            </w:r>
          </w:p>
          <w:p w14:paraId="7907D224" w14:textId="77777777" w:rsidR="00A77481" w:rsidRPr="0005720C" w:rsidRDefault="00A77481">
            <w:pPr>
              <w:rPr>
                <w:szCs w:val="24"/>
                <w:lang w:val="cs-CZ"/>
              </w:rPr>
            </w:pPr>
          </w:p>
          <w:p w14:paraId="240DF085" w14:textId="11FB66E7" w:rsidR="00A442A1" w:rsidRPr="0005720C" w:rsidRDefault="00145305" w:rsidP="00F05CCD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Vaše</w:t>
            </w:r>
            <w:r w:rsidR="00A77481" w:rsidRPr="0005720C">
              <w:rPr>
                <w:szCs w:val="24"/>
                <w:lang w:val="cs-CZ"/>
              </w:rPr>
              <w:t xml:space="preserve"> osobní údaje </w:t>
            </w:r>
            <w:r w:rsidR="00655257" w:rsidRPr="0005720C">
              <w:rPr>
                <w:szCs w:val="24"/>
                <w:lang w:val="cs-CZ"/>
              </w:rPr>
              <w:t xml:space="preserve">manuálně </w:t>
            </w:r>
            <w:r w:rsidR="00A77481" w:rsidRPr="0005720C">
              <w:rPr>
                <w:szCs w:val="24"/>
                <w:lang w:val="cs-CZ"/>
              </w:rPr>
              <w:t xml:space="preserve">zpracováváme jak v elektronické, tak v listinné podobě. </w:t>
            </w:r>
            <w:r>
              <w:rPr>
                <w:szCs w:val="24"/>
                <w:lang w:val="cs-CZ"/>
              </w:rPr>
              <w:t>Vaše</w:t>
            </w:r>
            <w:r w:rsidR="00A77481" w:rsidRPr="0005720C">
              <w:rPr>
                <w:szCs w:val="24"/>
                <w:lang w:val="cs-CZ"/>
              </w:rPr>
              <w:t xml:space="preserve"> osobní údaje jsou zpracovávány </w:t>
            </w:r>
            <w:r w:rsidR="00F05CCD" w:rsidRPr="0005720C">
              <w:rPr>
                <w:szCs w:val="24"/>
                <w:lang w:val="cs-CZ"/>
              </w:rPr>
              <w:t xml:space="preserve">orgány nadačního fondu nebo </w:t>
            </w:r>
            <w:r w:rsidR="00E45C00" w:rsidRPr="0005720C">
              <w:rPr>
                <w:szCs w:val="24"/>
                <w:lang w:val="cs-CZ"/>
              </w:rPr>
              <w:t>zpracovatel</w:t>
            </w:r>
            <w:r w:rsidR="001D1320" w:rsidRPr="0005720C">
              <w:rPr>
                <w:szCs w:val="24"/>
                <w:lang w:val="cs-CZ"/>
              </w:rPr>
              <w:t>em</w:t>
            </w:r>
            <w:r w:rsidR="00F05CCD" w:rsidRPr="0005720C">
              <w:rPr>
                <w:szCs w:val="24"/>
                <w:lang w:val="cs-CZ"/>
              </w:rPr>
              <w:t xml:space="preserve">. </w:t>
            </w:r>
            <w:r w:rsidR="00A442A1">
              <w:rPr>
                <w:szCs w:val="24"/>
                <w:lang w:val="cs-CZ"/>
              </w:rPr>
              <w:t>Spolu se zpracovatelem udržujeme</w:t>
            </w:r>
            <w:r w:rsidR="00A442A1" w:rsidRPr="00A442A1">
              <w:rPr>
                <w:szCs w:val="24"/>
                <w:lang w:val="cs-CZ"/>
              </w:rPr>
              <w:t xml:space="preserve"> vhodná technická a organizační opatření k zajištění odpovídající úrovně zabezpečení </w:t>
            </w:r>
            <w:r w:rsidR="00A442A1">
              <w:rPr>
                <w:szCs w:val="24"/>
                <w:lang w:val="cs-CZ"/>
              </w:rPr>
              <w:t>o</w:t>
            </w:r>
            <w:r w:rsidR="00A442A1" w:rsidRPr="00A442A1">
              <w:rPr>
                <w:szCs w:val="24"/>
                <w:lang w:val="cs-CZ"/>
              </w:rPr>
              <w:t xml:space="preserve">sobních údajů a zabránění náhodnému či úmyslnému ohrožení </w:t>
            </w:r>
            <w:r w:rsidR="00A442A1">
              <w:rPr>
                <w:szCs w:val="24"/>
                <w:lang w:val="cs-CZ"/>
              </w:rPr>
              <w:t>o</w:t>
            </w:r>
            <w:r w:rsidR="00A442A1" w:rsidRPr="00A442A1">
              <w:rPr>
                <w:szCs w:val="24"/>
                <w:lang w:val="cs-CZ"/>
              </w:rPr>
              <w:t xml:space="preserve">sobních údajů. Standardizované postupy jsou upraveny v interních předpisech </w:t>
            </w:r>
            <w:r w:rsidR="00A442A1">
              <w:rPr>
                <w:szCs w:val="24"/>
                <w:lang w:val="cs-CZ"/>
              </w:rPr>
              <w:t>zpracovatele</w:t>
            </w:r>
            <w:r w:rsidR="00A442A1" w:rsidRPr="00A442A1">
              <w:rPr>
                <w:szCs w:val="24"/>
                <w:lang w:val="cs-CZ"/>
              </w:rPr>
              <w:t xml:space="preserve">, včetně zejména interních předpisů upravujících využívání informačních technologií, používání e-mailů, ochranu dat a bezpečného nakládání s nimi v rámci společnosti </w:t>
            </w:r>
            <w:r w:rsidR="00A442A1">
              <w:rPr>
                <w:szCs w:val="24"/>
                <w:lang w:val="cs-CZ"/>
              </w:rPr>
              <w:t>zpracovatele</w:t>
            </w:r>
            <w:r w:rsidR="00A442A1" w:rsidRPr="00A442A1">
              <w:rPr>
                <w:szCs w:val="24"/>
                <w:lang w:val="cs-CZ"/>
              </w:rPr>
              <w:t xml:space="preserve"> (včetně mj. šifrování dokumentů) a interních předpisů upravujících povinnosti mlčenlivosti a na</w:t>
            </w:r>
            <w:r w:rsidR="00CD0348">
              <w:rPr>
                <w:szCs w:val="24"/>
                <w:lang w:val="cs-CZ"/>
              </w:rPr>
              <w:t>kládání s důvěrnými dokumenty a </w:t>
            </w:r>
            <w:r w:rsidR="00A442A1" w:rsidRPr="00A442A1">
              <w:rPr>
                <w:szCs w:val="24"/>
                <w:lang w:val="cs-CZ"/>
              </w:rPr>
              <w:t>informacemi. Uvedená opatření jsou průběžně testována, posuzována a je hodnocena jejich účinnost.</w:t>
            </w:r>
          </w:p>
          <w:p w14:paraId="2490CA52" w14:textId="77777777" w:rsidR="00093CA2" w:rsidRPr="0005720C" w:rsidRDefault="00093CA2" w:rsidP="00F05CCD">
            <w:pPr>
              <w:jc w:val="both"/>
              <w:rPr>
                <w:szCs w:val="24"/>
                <w:lang w:val="cs-CZ"/>
              </w:rPr>
            </w:pPr>
          </w:p>
        </w:tc>
      </w:tr>
      <w:tr w:rsidR="00A05C57" w:rsidRPr="00F85B31" w14:paraId="76E852C4" w14:textId="77777777" w:rsidTr="00A21365">
        <w:tc>
          <w:tcPr>
            <w:tcW w:w="9622" w:type="dxa"/>
          </w:tcPr>
          <w:p w14:paraId="7EF5E6E8" w14:textId="5725678B" w:rsidR="00A05C57" w:rsidRPr="0005720C" w:rsidRDefault="00A05C57" w:rsidP="00093CA2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t xml:space="preserve">Jak dlouho </w:t>
            </w:r>
            <w:r w:rsidR="00145305">
              <w:rPr>
                <w:b/>
                <w:szCs w:val="24"/>
                <w:lang w:val="cs-CZ"/>
              </w:rPr>
              <w:t>Vaše</w:t>
            </w:r>
            <w:r w:rsidRPr="0005720C">
              <w:rPr>
                <w:b/>
                <w:szCs w:val="24"/>
                <w:lang w:val="cs-CZ"/>
              </w:rPr>
              <w:t xml:space="preserve"> osobní údaje </w:t>
            </w:r>
            <w:r w:rsidR="002F7B04" w:rsidRPr="0005720C">
              <w:rPr>
                <w:b/>
                <w:szCs w:val="24"/>
                <w:lang w:val="cs-CZ"/>
              </w:rPr>
              <w:t>uchováváme</w:t>
            </w:r>
            <w:r w:rsidRPr="0005720C">
              <w:rPr>
                <w:b/>
                <w:szCs w:val="24"/>
                <w:lang w:val="cs-CZ"/>
              </w:rPr>
              <w:t>?</w:t>
            </w:r>
          </w:p>
          <w:p w14:paraId="3AA85675" w14:textId="77777777" w:rsidR="002F7B04" w:rsidRPr="0005720C" w:rsidRDefault="002F7B04">
            <w:pPr>
              <w:rPr>
                <w:szCs w:val="24"/>
                <w:lang w:val="cs-CZ"/>
              </w:rPr>
            </w:pPr>
          </w:p>
          <w:p w14:paraId="2FB6604A" w14:textId="5664D26F" w:rsidR="007C22F6" w:rsidRPr="00F85B31" w:rsidRDefault="007C22F6" w:rsidP="005A2CBA">
            <w:pPr>
              <w:jc w:val="both"/>
              <w:rPr>
                <w:lang w:val="cs-CZ"/>
              </w:rPr>
            </w:pPr>
            <w:bookmarkStart w:id="0" w:name="e396cd2a-a9d1-4799-869d-155754dc959b"/>
            <w:r>
              <w:rPr>
                <w:lang w:val="cs-CZ"/>
              </w:rPr>
              <w:t>Nadační fond</w:t>
            </w:r>
            <w:r w:rsidRPr="00D62C48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podniká </w:t>
            </w:r>
            <w:r w:rsidRPr="00D62C48">
              <w:rPr>
                <w:lang w:val="cs-CZ"/>
              </w:rPr>
              <w:t xml:space="preserve">kroky, jejichž cílem je zajistit, aby žádné </w:t>
            </w:r>
            <w:r>
              <w:rPr>
                <w:lang w:val="cs-CZ"/>
              </w:rPr>
              <w:t>o</w:t>
            </w:r>
            <w:r w:rsidRPr="00D62C48">
              <w:rPr>
                <w:lang w:val="cs-CZ"/>
              </w:rPr>
              <w:t xml:space="preserve">sobní údaje nebyly uloženy ve formě umožňující identifikaci </w:t>
            </w:r>
            <w:r>
              <w:rPr>
                <w:lang w:val="cs-CZ"/>
              </w:rPr>
              <w:t>s</w:t>
            </w:r>
            <w:r w:rsidRPr="00D62C48">
              <w:rPr>
                <w:lang w:val="cs-CZ"/>
              </w:rPr>
              <w:t xml:space="preserve">ubjektů údajů po dobu delší, než je nezbytné pro účely, pro které jsou zpracovávány, s přihlédnutím ke lhůtám pro uchování </w:t>
            </w:r>
            <w:r>
              <w:rPr>
                <w:lang w:val="cs-CZ"/>
              </w:rPr>
              <w:t>o</w:t>
            </w:r>
            <w:r w:rsidRPr="00D62C48">
              <w:rPr>
                <w:lang w:val="cs-CZ"/>
              </w:rPr>
              <w:t>sobních údajů či souvisejících dokumentů nebo údajů předepsaným právními předpisy.</w:t>
            </w:r>
            <w:r>
              <w:rPr>
                <w:lang w:val="cs-CZ"/>
              </w:rPr>
              <w:t xml:space="preserve"> </w:t>
            </w:r>
            <w:bookmarkEnd w:id="0"/>
          </w:p>
          <w:p w14:paraId="73FAC86F" w14:textId="77777777" w:rsidR="00093CA2" w:rsidRPr="0005720C" w:rsidRDefault="00093CA2" w:rsidP="00C11A8A">
            <w:pPr>
              <w:jc w:val="both"/>
              <w:rPr>
                <w:szCs w:val="24"/>
                <w:lang w:val="cs-CZ"/>
              </w:rPr>
            </w:pPr>
          </w:p>
        </w:tc>
      </w:tr>
      <w:tr w:rsidR="00A21365" w:rsidRPr="0005720C" w14:paraId="3C3192AC" w14:textId="77777777" w:rsidTr="00A21365">
        <w:tc>
          <w:tcPr>
            <w:tcW w:w="9622" w:type="dxa"/>
          </w:tcPr>
          <w:p w14:paraId="49BC2090" w14:textId="0FB35598" w:rsidR="00A21365" w:rsidRPr="0005720C" w:rsidRDefault="00507A42" w:rsidP="00093CA2">
            <w:pPr>
              <w:jc w:val="center"/>
              <w:rPr>
                <w:b/>
                <w:szCs w:val="24"/>
                <w:lang w:val="cs-CZ"/>
              </w:rPr>
            </w:pPr>
            <w:r w:rsidRPr="0005720C">
              <w:rPr>
                <w:b/>
                <w:szCs w:val="24"/>
                <w:lang w:val="cs-CZ"/>
              </w:rPr>
              <w:t>Jaká</w:t>
            </w:r>
            <w:r w:rsidR="00E45C00" w:rsidRPr="0005720C">
              <w:rPr>
                <w:b/>
                <w:szCs w:val="24"/>
                <w:lang w:val="cs-CZ"/>
              </w:rPr>
              <w:t xml:space="preserve"> jsou </w:t>
            </w:r>
            <w:r w:rsidR="00145305">
              <w:rPr>
                <w:b/>
                <w:szCs w:val="24"/>
                <w:lang w:val="cs-CZ"/>
              </w:rPr>
              <w:t>Vaše</w:t>
            </w:r>
            <w:r w:rsidR="00A21365" w:rsidRPr="0005720C">
              <w:rPr>
                <w:b/>
                <w:szCs w:val="24"/>
                <w:lang w:val="cs-CZ"/>
              </w:rPr>
              <w:t xml:space="preserve"> práva?</w:t>
            </w:r>
          </w:p>
          <w:p w14:paraId="513A1BCA" w14:textId="77777777" w:rsidR="00F05CCD" w:rsidRPr="0005720C" w:rsidRDefault="00F05CCD">
            <w:pPr>
              <w:rPr>
                <w:szCs w:val="24"/>
                <w:lang w:val="cs-CZ"/>
              </w:rPr>
            </w:pPr>
          </w:p>
          <w:p w14:paraId="3D48E84E" w14:textId="70E0D7D8" w:rsidR="00A77481" w:rsidRPr="0005720C" w:rsidRDefault="00C11A8A" w:rsidP="001D1320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M</w:t>
            </w:r>
            <w:r w:rsidR="00F05CCD" w:rsidRPr="0005720C">
              <w:rPr>
                <w:szCs w:val="24"/>
                <w:lang w:val="cs-CZ"/>
              </w:rPr>
              <w:t>áte právo kdykoliv využít následujících práv:</w:t>
            </w:r>
          </w:p>
          <w:p w14:paraId="3104BC99" w14:textId="77777777" w:rsidR="00F05CCD" w:rsidRPr="0005720C" w:rsidRDefault="00F05CCD" w:rsidP="00E45C0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právo odvolat souhlas se zpracováním oso</w:t>
            </w:r>
            <w:r w:rsidR="00422425" w:rsidRPr="0005720C">
              <w:rPr>
                <w:szCs w:val="24"/>
                <w:lang w:val="cs-CZ"/>
              </w:rPr>
              <w:t>bních údaj</w:t>
            </w:r>
            <w:r w:rsidR="001D1320" w:rsidRPr="0005720C">
              <w:rPr>
                <w:szCs w:val="24"/>
                <w:lang w:val="cs-CZ"/>
              </w:rPr>
              <w:t>ů, který jste nám udělil/a</w:t>
            </w:r>
            <w:r w:rsidR="00422425" w:rsidRPr="0005720C">
              <w:rPr>
                <w:szCs w:val="24"/>
                <w:lang w:val="cs-CZ"/>
              </w:rPr>
              <w:t xml:space="preserve"> (tím není dotčena zákonnost zpracování založená na souhlasu uděleném před jeho odvoláním)</w:t>
            </w:r>
          </w:p>
          <w:p w14:paraId="1DC3FF45" w14:textId="3B402971" w:rsidR="00422425" w:rsidRPr="0005720C" w:rsidRDefault="00F05CCD" w:rsidP="00E45C0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právo </w:t>
            </w:r>
            <w:r w:rsidR="00093CA2" w:rsidRPr="0005720C">
              <w:rPr>
                <w:szCs w:val="24"/>
                <w:lang w:val="cs-CZ"/>
              </w:rPr>
              <w:t>na</w:t>
            </w:r>
            <w:r w:rsidRPr="0005720C">
              <w:rPr>
                <w:szCs w:val="24"/>
                <w:lang w:val="cs-CZ"/>
              </w:rPr>
              <w:t xml:space="preserve"> přístup k osobním údajům</w:t>
            </w:r>
            <w:r w:rsidR="002F1645">
              <w:rPr>
                <w:szCs w:val="24"/>
                <w:lang w:val="cs-CZ"/>
              </w:rPr>
              <w:t>, které o V</w:t>
            </w:r>
            <w:r w:rsidRPr="0005720C">
              <w:rPr>
                <w:szCs w:val="24"/>
                <w:lang w:val="cs-CZ"/>
              </w:rPr>
              <w:t>ás zpracováváme</w:t>
            </w:r>
            <w:r w:rsidR="00093CA2" w:rsidRPr="0005720C">
              <w:rPr>
                <w:szCs w:val="24"/>
                <w:lang w:val="cs-CZ"/>
              </w:rPr>
              <w:t xml:space="preserve"> a na pořízení kopie těchto údajů</w:t>
            </w:r>
            <w:r w:rsidR="001D1320" w:rsidRPr="0005720C">
              <w:rPr>
                <w:szCs w:val="24"/>
                <w:lang w:val="cs-CZ"/>
              </w:rPr>
              <w:t xml:space="preserve"> </w:t>
            </w:r>
          </w:p>
          <w:p w14:paraId="0324AAB3" w14:textId="365800C3" w:rsidR="00422425" w:rsidRPr="0005720C" w:rsidRDefault="00F05CCD" w:rsidP="00E45C0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lastRenderedPageBreak/>
              <w:t>právo na opravu</w:t>
            </w:r>
            <w:r w:rsidR="00422425" w:rsidRPr="0005720C">
              <w:rPr>
                <w:szCs w:val="24"/>
                <w:lang w:val="cs-CZ"/>
              </w:rPr>
              <w:t xml:space="preserve"> nepře</w:t>
            </w:r>
            <w:r w:rsidR="002F1645">
              <w:rPr>
                <w:szCs w:val="24"/>
                <w:lang w:val="cs-CZ"/>
              </w:rPr>
              <w:t>sných osobních údajů, které se V</w:t>
            </w:r>
            <w:r w:rsidR="00422425" w:rsidRPr="0005720C">
              <w:rPr>
                <w:szCs w:val="24"/>
                <w:lang w:val="cs-CZ"/>
              </w:rPr>
              <w:t xml:space="preserve">ás týkají </w:t>
            </w:r>
            <w:r w:rsidR="00093CA2" w:rsidRPr="0005720C">
              <w:rPr>
                <w:szCs w:val="24"/>
                <w:lang w:val="cs-CZ"/>
              </w:rPr>
              <w:t>a jejich doplnění</w:t>
            </w:r>
            <w:r w:rsidR="00422425" w:rsidRPr="0005720C">
              <w:rPr>
                <w:szCs w:val="24"/>
                <w:lang w:val="cs-CZ"/>
              </w:rPr>
              <w:t xml:space="preserve"> bez zbytečného odkladu</w:t>
            </w:r>
            <w:r w:rsidR="00093CA2" w:rsidRPr="0005720C">
              <w:rPr>
                <w:szCs w:val="24"/>
                <w:lang w:val="cs-CZ"/>
              </w:rPr>
              <w:t>, pokud zjis</w:t>
            </w:r>
            <w:r w:rsidR="002F1645">
              <w:rPr>
                <w:szCs w:val="24"/>
                <w:lang w:val="cs-CZ"/>
              </w:rPr>
              <w:t xml:space="preserve">títe, </w:t>
            </w:r>
            <w:bookmarkStart w:id="1" w:name="_GoBack"/>
            <w:bookmarkEnd w:id="1"/>
            <w:r w:rsidR="002F1645">
              <w:rPr>
                <w:szCs w:val="24"/>
                <w:lang w:val="cs-CZ"/>
              </w:rPr>
              <w:t>že o V</w:t>
            </w:r>
            <w:r w:rsidR="00093CA2" w:rsidRPr="0005720C">
              <w:rPr>
                <w:szCs w:val="24"/>
                <w:lang w:val="cs-CZ"/>
              </w:rPr>
              <w:t>ás zpracováváme nesprávné nebo nepřesné údaje</w:t>
            </w:r>
          </w:p>
          <w:p w14:paraId="563A8C4A" w14:textId="4BF2BF25" w:rsidR="00F209CB" w:rsidRPr="0005720C" w:rsidRDefault="00422425" w:rsidP="00A442A1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právo „být zapomenut“</w:t>
            </w:r>
            <w:r w:rsidR="00093CA2" w:rsidRPr="0005720C">
              <w:rPr>
                <w:szCs w:val="24"/>
                <w:lang w:val="cs-CZ"/>
              </w:rPr>
              <w:t xml:space="preserve">, resp. </w:t>
            </w:r>
            <w:r w:rsidRPr="0005720C">
              <w:rPr>
                <w:szCs w:val="24"/>
                <w:lang w:val="cs-CZ"/>
              </w:rPr>
              <w:t>právo na to, abychom bez zbytečného odkladu v</w:t>
            </w:r>
            <w:r w:rsidR="002F1645">
              <w:rPr>
                <w:szCs w:val="24"/>
                <w:lang w:val="cs-CZ"/>
              </w:rPr>
              <w:t>ymazali osobní údaje, které se V</w:t>
            </w:r>
            <w:r w:rsidRPr="0005720C">
              <w:rPr>
                <w:szCs w:val="24"/>
                <w:lang w:val="cs-CZ"/>
              </w:rPr>
              <w:t>ás týkají</w:t>
            </w:r>
          </w:p>
          <w:p w14:paraId="03481119" w14:textId="14D3888D" w:rsidR="00F209CB" w:rsidRPr="0005720C" w:rsidRDefault="00422425" w:rsidP="00A442A1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právo požadov</w:t>
            </w:r>
            <w:r w:rsidR="001D1320" w:rsidRPr="0005720C">
              <w:rPr>
                <w:szCs w:val="24"/>
                <w:lang w:val="cs-CZ"/>
              </w:rPr>
              <w:t xml:space="preserve">at, abychom omezili zpracování </w:t>
            </w:r>
            <w:r w:rsidR="00145305">
              <w:rPr>
                <w:szCs w:val="24"/>
                <w:lang w:val="cs-CZ"/>
              </w:rPr>
              <w:t>Vašich</w:t>
            </w:r>
            <w:r w:rsidRPr="0005720C">
              <w:rPr>
                <w:szCs w:val="24"/>
                <w:lang w:val="cs-CZ"/>
              </w:rPr>
              <w:t xml:space="preserve"> osobních údajů</w:t>
            </w:r>
            <w:r w:rsidR="00F209CB" w:rsidRPr="0005720C">
              <w:rPr>
                <w:szCs w:val="24"/>
                <w:lang w:val="cs-CZ"/>
              </w:rPr>
              <w:t xml:space="preserve"> </w:t>
            </w:r>
          </w:p>
          <w:p w14:paraId="72AB85B0" w14:textId="78C677F0" w:rsidR="007A59CD" w:rsidRPr="0005720C" w:rsidRDefault="00422425" w:rsidP="00A442A1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právo </w:t>
            </w:r>
            <w:r w:rsidR="00F05CCD" w:rsidRPr="0005720C">
              <w:rPr>
                <w:szCs w:val="24"/>
                <w:lang w:val="cs-CZ"/>
              </w:rPr>
              <w:t>vz</w:t>
            </w:r>
            <w:r w:rsidRPr="0005720C">
              <w:rPr>
                <w:szCs w:val="24"/>
                <w:lang w:val="cs-CZ"/>
              </w:rPr>
              <w:t xml:space="preserve">nést námitku proti zpracování </w:t>
            </w:r>
            <w:r w:rsidR="00145305">
              <w:rPr>
                <w:szCs w:val="24"/>
                <w:lang w:val="cs-CZ"/>
              </w:rPr>
              <w:t>Vašich</w:t>
            </w:r>
            <w:r w:rsidR="007A59CD" w:rsidRPr="0005720C">
              <w:rPr>
                <w:szCs w:val="24"/>
                <w:lang w:val="cs-CZ"/>
              </w:rPr>
              <w:t xml:space="preserve"> </w:t>
            </w:r>
            <w:r w:rsidRPr="0005720C">
              <w:rPr>
                <w:szCs w:val="24"/>
                <w:lang w:val="cs-CZ"/>
              </w:rPr>
              <w:t>osobních údajů</w:t>
            </w:r>
          </w:p>
          <w:p w14:paraId="3934A6F3" w14:textId="77777777" w:rsidR="00F05CCD" w:rsidRPr="0005720C" w:rsidRDefault="00F05CCD" w:rsidP="00E45C0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právo na přenositelnost údajů</w:t>
            </w:r>
          </w:p>
          <w:p w14:paraId="7D009F9D" w14:textId="123D85FC" w:rsidR="00A77481" w:rsidRPr="0005720C" w:rsidRDefault="00422425" w:rsidP="00E45C0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>právo nebýt předmětem žádného profilového rozhodnutí založeného výhradně na</w:t>
            </w:r>
            <w:r w:rsidR="00507A42" w:rsidRPr="0005720C">
              <w:rPr>
                <w:szCs w:val="24"/>
                <w:lang w:val="cs-CZ"/>
              </w:rPr>
              <w:t> </w:t>
            </w:r>
            <w:r w:rsidRPr="0005720C">
              <w:rPr>
                <w:szCs w:val="24"/>
                <w:lang w:val="cs-CZ"/>
              </w:rPr>
              <w:t>automatizovaném zpracování, včetně profilování</w:t>
            </w:r>
            <w:r w:rsidR="005A2CBA">
              <w:rPr>
                <w:szCs w:val="24"/>
                <w:lang w:val="cs-CZ"/>
              </w:rPr>
              <w:t>,</w:t>
            </w:r>
          </w:p>
          <w:p w14:paraId="1BF84F2F" w14:textId="7F9E41B7" w:rsidR="00422425" w:rsidRPr="0005720C" w:rsidRDefault="00422425" w:rsidP="00E45C0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právo být obeznámen v případě </w:t>
            </w:r>
            <w:r w:rsidR="00507A42" w:rsidRPr="0005720C">
              <w:rPr>
                <w:szCs w:val="24"/>
                <w:lang w:val="cs-CZ"/>
              </w:rPr>
              <w:t xml:space="preserve">porušení zabezpečení </w:t>
            </w:r>
            <w:r w:rsidR="00145305">
              <w:rPr>
                <w:szCs w:val="24"/>
                <w:lang w:val="cs-CZ"/>
              </w:rPr>
              <w:t>Vašich</w:t>
            </w:r>
            <w:r w:rsidRPr="0005720C">
              <w:rPr>
                <w:szCs w:val="24"/>
                <w:lang w:val="cs-CZ"/>
              </w:rPr>
              <w:t xml:space="preserve"> osobních údajů</w:t>
            </w:r>
            <w:r w:rsidR="005A2CBA">
              <w:rPr>
                <w:szCs w:val="24"/>
                <w:lang w:val="cs-CZ"/>
              </w:rPr>
              <w:t>.</w:t>
            </w:r>
          </w:p>
          <w:p w14:paraId="20028F60" w14:textId="75130E9D" w:rsidR="00EB598D" w:rsidRDefault="00EB598D" w:rsidP="00EB598D">
            <w:pPr>
              <w:jc w:val="both"/>
              <w:rPr>
                <w:szCs w:val="24"/>
                <w:lang w:val="cs-CZ"/>
              </w:rPr>
            </w:pPr>
          </w:p>
          <w:p w14:paraId="3B286A15" w14:textId="06B0D546" w:rsidR="003C5DE3" w:rsidRPr="0005720C" w:rsidRDefault="003C5DE3" w:rsidP="003C5DE3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Domníváte-li se, že došlo k porušení Vašich práv, m</w:t>
            </w:r>
            <w:r w:rsidRPr="0005720C">
              <w:rPr>
                <w:szCs w:val="24"/>
                <w:lang w:val="cs-CZ"/>
              </w:rPr>
              <w:t xml:space="preserve">áte </w:t>
            </w:r>
            <w:r>
              <w:rPr>
                <w:szCs w:val="24"/>
                <w:lang w:val="cs-CZ"/>
              </w:rPr>
              <w:t xml:space="preserve">rovněž </w:t>
            </w:r>
            <w:r w:rsidRPr="0005720C">
              <w:rPr>
                <w:szCs w:val="24"/>
                <w:lang w:val="cs-CZ"/>
              </w:rPr>
              <w:t xml:space="preserve">právo podat stížnost u dozorového </w:t>
            </w:r>
            <w:r>
              <w:rPr>
                <w:szCs w:val="24"/>
                <w:lang w:val="cs-CZ"/>
              </w:rPr>
              <w:t>úřadu</w:t>
            </w:r>
            <w:r w:rsidRPr="0005720C">
              <w:rPr>
                <w:szCs w:val="24"/>
                <w:lang w:val="cs-CZ"/>
              </w:rPr>
              <w:t>, kterým je v České republice Úřad pro ochranu osobních údajů (Pplk. Sochora 27, 170 00 Praha 7, www.uoou.cz)</w:t>
            </w:r>
            <w:r>
              <w:rPr>
                <w:szCs w:val="24"/>
                <w:lang w:val="cs-CZ"/>
              </w:rPr>
              <w:t>.</w:t>
            </w:r>
          </w:p>
          <w:p w14:paraId="5F86383D" w14:textId="77777777" w:rsidR="003C5DE3" w:rsidRDefault="003C5DE3" w:rsidP="00EB598D">
            <w:pPr>
              <w:jc w:val="both"/>
              <w:rPr>
                <w:szCs w:val="24"/>
                <w:lang w:val="cs-CZ"/>
              </w:rPr>
            </w:pPr>
          </w:p>
          <w:p w14:paraId="772499CA" w14:textId="6BD84C2A" w:rsidR="00A442A1" w:rsidRPr="00A442A1" w:rsidRDefault="00C6622C" w:rsidP="00EB598D">
            <w:p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V</w:t>
            </w:r>
            <w:r w:rsidR="00E85C06">
              <w:rPr>
                <w:szCs w:val="24"/>
                <w:lang w:val="cs-CZ"/>
              </w:rPr>
              <w:t xml:space="preserve">ýše popsaná práva mohou být podmíněna či omezena. </w:t>
            </w:r>
            <w:r w:rsidR="00A442A1">
              <w:rPr>
                <w:szCs w:val="24"/>
                <w:lang w:val="cs-CZ"/>
              </w:rPr>
              <w:t>Poku</w:t>
            </w:r>
            <w:r w:rsidR="00CD0348">
              <w:rPr>
                <w:szCs w:val="24"/>
                <w:lang w:val="cs-CZ"/>
              </w:rPr>
              <w:t>d máte zájem dozvědět se více o </w:t>
            </w:r>
            <w:r w:rsidR="00A442A1">
              <w:rPr>
                <w:szCs w:val="24"/>
                <w:lang w:val="cs-CZ"/>
              </w:rPr>
              <w:t xml:space="preserve">možnosti </w:t>
            </w:r>
            <w:r w:rsidR="00145305">
              <w:rPr>
                <w:szCs w:val="24"/>
                <w:lang w:val="cs-CZ"/>
              </w:rPr>
              <w:t>Vaše</w:t>
            </w:r>
            <w:r w:rsidR="00A442A1">
              <w:rPr>
                <w:szCs w:val="24"/>
                <w:lang w:val="cs-CZ"/>
              </w:rPr>
              <w:t xml:space="preserve"> </w:t>
            </w:r>
            <w:r w:rsidR="00E85C06">
              <w:rPr>
                <w:szCs w:val="24"/>
                <w:lang w:val="cs-CZ"/>
              </w:rPr>
              <w:t xml:space="preserve">výše uvedená </w:t>
            </w:r>
            <w:r w:rsidR="00A442A1" w:rsidRPr="00725C21">
              <w:rPr>
                <w:szCs w:val="24"/>
                <w:lang w:val="cs-CZ"/>
              </w:rPr>
              <w:t>práva</w:t>
            </w:r>
            <w:r w:rsidR="00E85C06" w:rsidRPr="00725C21">
              <w:rPr>
                <w:szCs w:val="24"/>
                <w:lang w:val="cs-CZ"/>
              </w:rPr>
              <w:t xml:space="preserve"> uplatnit, </w:t>
            </w:r>
            <w:r w:rsidR="00A442A1" w:rsidRPr="00725C21">
              <w:rPr>
                <w:szCs w:val="24"/>
                <w:lang w:val="cs-CZ"/>
              </w:rPr>
              <w:t xml:space="preserve">kontaktujte nás prostřednictvím způsobů uvedených v sekci </w:t>
            </w:r>
            <w:r w:rsidR="00725C21" w:rsidRPr="00725C21">
              <w:rPr>
                <w:szCs w:val="24"/>
                <w:lang w:val="cs-CZ"/>
              </w:rPr>
              <w:t>„Totožnost a kontaktní údaje správce osobních údajů“.</w:t>
            </w:r>
          </w:p>
          <w:p w14:paraId="12B99843" w14:textId="77777777" w:rsidR="00A442A1" w:rsidRDefault="00A442A1" w:rsidP="00EB598D">
            <w:pPr>
              <w:jc w:val="both"/>
              <w:rPr>
                <w:szCs w:val="24"/>
                <w:lang w:val="cs-CZ"/>
              </w:rPr>
            </w:pPr>
          </w:p>
          <w:p w14:paraId="1D430C6D" w14:textId="51CF39E9" w:rsidR="00EB598D" w:rsidRPr="0005720C" w:rsidRDefault="00EB598D" w:rsidP="00EB598D">
            <w:pPr>
              <w:jc w:val="both"/>
              <w:rPr>
                <w:szCs w:val="24"/>
                <w:lang w:val="cs-CZ"/>
              </w:rPr>
            </w:pPr>
            <w:r w:rsidRPr="0005720C">
              <w:rPr>
                <w:szCs w:val="24"/>
                <w:lang w:val="cs-CZ"/>
              </w:rPr>
              <w:t xml:space="preserve">Veškeré informace, úkony a veškerá sdělení týkající se uplatňování </w:t>
            </w:r>
            <w:r w:rsidR="00145305">
              <w:rPr>
                <w:szCs w:val="24"/>
                <w:lang w:val="cs-CZ"/>
              </w:rPr>
              <w:t>Vašich</w:t>
            </w:r>
            <w:r w:rsidRPr="0005720C">
              <w:rPr>
                <w:szCs w:val="24"/>
                <w:lang w:val="cs-CZ"/>
              </w:rPr>
              <w:t xml:space="preserve"> </w:t>
            </w:r>
            <w:proofErr w:type="gramStart"/>
            <w:r w:rsidRPr="0005720C">
              <w:rPr>
                <w:szCs w:val="24"/>
                <w:lang w:val="cs-CZ"/>
              </w:rPr>
              <w:t>práv</w:t>
            </w:r>
            <w:proofErr w:type="gramEnd"/>
            <w:r w:rsidRPr="0005720C">
              <w:rPr>
                <w:szCs w:val="24"/>
                <w:lang w:val="cs-CZ"/>
              </w:rPr>
              <w:t xml:space="preserve"> jak jsou popsány výše</w:t>
            </w:r>
            <w:r w:rsidR="005A2CBA">
              <w:rPr>
                <w:szCs w:val="24"/>
                <w:lang w:val="cs-CZ"/>
              </w:rPr>
              <w:t>,</w:t>
            </w:r>
            <w:r w:rsidR="00145305">
              <w:rPr>
                <w:szCs w:val="24"/>
                <w:lang w:val="cs-CZ"/>
              </w:rPr>
              <w:t xml:space="preserve"> jsme V</w:t>
            </w:r>
            <w:r w:rsidRPr="0005720C">
              <w:rPr>
                <w:szCs w:val="24"/>
                <w:lang w:val="cs-CZ"/>
              </w:rPr>
              <w:t xml:space="preserve">ám povinni poskytnout bezplatně. Pokud však </w:t>
            </w:r>
            <w:r w:rsidR="00145305">
              <w:rPr>
                <w:szCs w:val="24"/>
                <w:lang w:val="cs-CZ"/>
              </w:rPr>
              <w:t>V</w:t>
            </w:r>
            <w:r w:rsidR="00507A42" w:rsidRPr="0005720C">
              <w:rPr>
                <w:szCs w:val="24"/>
                <w:lang w:val="cs-CZ"/>
              </w:rPr>
              <w:t>ámi podané žádosti budou zjevně</w:t>
            </w:r>
            <w:r w:rsidRPr="0005720C">
              <w:rPr>
                <w:szCs w:val="24"/>
                <w:lang w:val="cs-CZ"/>
              </w:rPr>
              <w:t xml:space="preserve"> nedůvodné nebo nepřiměřené (zejména proto, že se opakují) můžeme:</w:t>
            </w:r>
          </w:p>
          <w:p w14:paraId="30406E11" w14:textId="52743A8E" w:rsidR="00EB598D" w:rsidRPr="0005720C" w:rsidRDefault="00145305" w:rsidP="00EB598D">
            <w:pPr>
              <w:pStyle w:val="Odstavecseseznamem"/>
              <w:numPr>
                <w:ilvl w:val="0"/>
                <w:numId w:val="12"/>
              </w:num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V</w:t>
            </w:r>
            <w:r w:rsidR="00EB598D" w:rsidRPr="0005720C">
              <w:rPr>
                <w:szCs w:val="24"/>
                <w:lang w:val="cs-CZ"/>
              </w:rPr>
              <w:t>ám uložit přiměřený poplatek zohledňující administrativní náklady</w:t>
            </w:r>
            <w:r w:rsidR="005A2CBA">
              <w:rPr>
                <w:szCs w:val="24"/>
                <w:lang w:val="cs-CZ"/>
              </w:rPr>
              <w:t>,</w:t>
            </w:r>
          </w:p>
          <w:p w14:paraId="32CB4C0E" w14:textId="706200EF" w:rsidR="00EB598D" w:rsidRPr="0005720C" w:rsidRDefault="00CE296F" w:rsidP="00EB598D">
            <w:pPr>
              <w:pStyle w:val="Odstavecseseznamem"/>
              <w:numPr>
                <w:ilvl w:val="0"/>
                <w:numId w:val="12"/>
              </w:numPr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odmítnout vyhovět V</w:t>
            </w:r>
            <w:r w:rsidR="00EB598D" w:rsidRPr="0005720C">
              <w:rPr>
                <w:szCs w:val="24"/>
                <w:lang w:val="cs-CZ"/>
              </w:rPr>
              <w:t>aší žádosti</w:t>
            </w:r>
            <w:r w:rsidR="005A2CBA">
              <w:rPr>
                <w:szCs w:val="24"/>
                <w:lang w:val="cs-CZ"/>
              </w:rPr>
              <w:t>.</w:t>
            </w:r>
          </w:p>
        </w:tc>
      </w:tr>
    </w:tbl>
    <w:p w14:paraId="54D4A54D" w14:textId="77777777" w:rsidR="0072489D" w:rsidRPr="0005720C" w:rsidRDefault="0072489D">
      <w:pPr>
        <w:rPr>
          <w:szCs w:val="24"/>
        </w:rPr>
      </w:pPr>
    </w:p>
    <w:sectPr w:rsidR="0072489D" w:rsidRPr="000572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25DAB" w14:textId="77777777" w:rsidR="00145305" w:rsidRDefault="00145305" w:rsidP="00145305">
      <w:pPr>
        <w:spacing w:after="0" w:line="240" w:lineRule="auto"/>
      </w:pPr>
      <w:r>
        <w:separator/>
      </w:r>
    </w:p>
  </w:endnote>
  <w:endnote w:type="continuationSeparator" w:id="0">
    <w:p w14:paraId="5B0856FA" w14:textId="77777777" w:rsidR="00145305" w:rsidRDefault="00145305" w:rsidP="0014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66C0" w14:textId="77777777" w:rsidR="00145305" w:rsidRDefault="00145305" w:rsidP="00145305">
      <w:pPr>
        <w:spacing w:after="0" w:line="240" w:lineRule="auto"/>
      </w:pPr>
      <w:r>
        <w:separator/>
      </w:r>
    </w:p>
  </w:footnote>
  <w:footnote w:type="continuationSeparator" w:id="0">
    <w:p w14:paraId="6BC8F3C0" w14:textId="77777777" w:rsidR="00145305" w:rsidRDefault="00145305" w:rsidP="0014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FE"/>
    <w:multiLevelType w:val="hybridMultilevel"/>
    <w:tmpl w:val="5F2EC3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DE26C6"/>
    <w:multiLevelType w:val="hybridMultilevel"/>
    <w:tmpl w:val="4FCA6EF2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3734"/>
    <w:multiLevelType w:val="hybridMultilevel"/>
    <w:tmpl w:val="889C4EB8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0F0"/>
    <w:multiLevelType w:val="hybridMultilevel"/>
    <w:tmpl w:val="0C36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2B87"/>
    <w:multiLevelType w:val="hybridMultilevel"/>
    <w:tmpl w:val="26C26A18"/>
    <w:lvl w:ilvl="0" w:tplc="5BF2D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93B3B"/>
    <w:multiLevelType w:val="hybridMultilevel"/>
    <w:tmpl w:val="2DC668F4"/>
    <w:lvl w:ilvl="0" w:tplc="38B0369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F1576"/>
    <w:multiLevelType w:val="hybridMultilevel"/>
    <w:tmpl w:val="09542832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E57"/>
    <w:multiLevelType w:val="hybridMultilevel"/>
    <w:tmpl w:val="37761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66B4E"/>
    <w:multiLevelType w:val="hybridMultilevel"/>
    <w:tmpl w:val="10D4E99A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F3AC5"/>
    <w:multiLevelType w:val="hybridMultilevel"/>
    <w:tmpl w:val="B394A7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4E8A"/>
    <w:multiLevelType w:val="hybridMultilevel"/>
    <w:tmpl w:val="11622D72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1841"/>
    <w:multiLevelType w:val="hybridMultilevel"/>
    <w:tmpl w:val="5D04CC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45065F"/>
    <w:multiLevelType w:val="hybridMultilevel"/>
    <w:tmpl w:val="06FA021E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F0439"/>
    <w:multiLevelType w:val="hybridMultilevel"/>
    <w:tmpl w:val="42B45852"/>
    <w:lvl w:ilvl="0" w:tplc="5BF2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11"/>
    <w:rsid w:val="00006EC4"/>
    <w:rsid w:val="00007ECB"/>
    <w:rsid w:val="000115BD"/>
    <w:rsid w:val="000127C5"/>
    <w:rsid w:val="00014DDE"/>
    <w:rsid w:val="00015CAB"/>
    <w:rsid w:val="000246AD"/>
    <w:rsid w:val="000302CE"/>
    <w:rsid w:val="000322FB"/>
    <w:rsid w:val="00036525"/>
    <w:rsid w:val="000406B9"/>
    <w:rsid w:val="000458F9"/>
    <w:rsid w:val="00047EE5"/>
    <w:rsid w:val="00051744"/>
    <w:rsid w:val="00052391"/>
    <w:rsid w:val="00053E35"/>
    <w:rsid w:val="00055ECA"/>
    <w:rsid w:val="0005720C"/>
    <w:rsid w:val="000573C0"/>
    <w:rsid w:val="0006384A"/>
    <w:rsid w:val="00065F2F"/>
    <w:rsid w:val="000661F8"/>
    <w:rsid w:val="00066424"/>
    <w:rsid w:val="00073486"/>
    <w:rsid w:val="00074788"/>
    <w:rsid w:val="00074F82"/>
    <w:rsid w:val="00075E81"/>
    <w:rsid w:val="00076139"/>
    <w:rsid w:val="000766FE"/>
    <w:rsid w:val="00082B87"/>
    <w:rsid w:val="0008638D"/>
    <w:rsid w:val="00093CA2"/>
    <w:rsid w:val="000A1FE1"/>
    <w:rsid w:val="000A21C2"/>
    <w:rsid w:val="000A6A31"/>
    <w:rsid w:val="000B0045"/>
    <w:rsid w:val="000B0DDB"/>
    <w:rsid w:val="000B0E85"/>
    <w:rsid w:val="000B3DBA"/>
    <w:rsid w:val="000B5751"/>
    <w:rsid w:val="000B5B1C"/>
    <w:rsid w:val="000C01DD"/>
    <w:rsid w:val="000C0D2A"/>
    <w:rsid w:val="000C3293"/>
    <w:rsid w:val="000C4201"/>
    <w:rsid w:val="000C6275"/>
    <w:rsid w:val="000C7F03"/>
    <w:rsid w:val="000D3000"/>
    <w:rsid w:val="000D3019"/>
    <w:rsid w:val="000D5664"/>
    <w:rsid w:val="000D6C90"/>
    <w:rsid w:val="000E0B82"/>
    <w:rsid w:val="000E1BE3"/>
    <w:rsid w:val="000E3587"/>
    <w:rsid w:val="000E7355"/>
    <w:rsid w:val="000F2890"/>
    <w:rsid w:val="000F2FF4"/>
    <w:rsid w:val="000F48FC"/>
    <w:rsid w:val="0010184B"/>
    <w:rsid w:val="001024C8"/>
    <w:rsid w:val="00102EA0"/>
    <w:rsid w:val="00110F2D"/>
    <w:rsid w:val="00111378"/>
    <w:rsid w:val="00111396"/>
    <w:rsid w:val="00113A82"/>
    <w:rsid w:val="001207AA"/>
    <w:rsid w:val="00121BC9"/>
    <w:rsid w:val="00123656"/>
    <w:rsid w:val="00124A90"/>
    <w:rsid w:val="00125352"/>
    <w:rsid w:val="00125C54"/>
    <w:rsid w:val="00132A52"/>
    <w:rsid w:val="0013399B"/>
    <w:rsid w:val="00134E62"/>
    <w:rsid w:val="001361AB"/>
    <w:rsid w:val="00143150"/>
    <w:rsid w:val="00143215"/>
    <w:rsid w:val="00143754"/>
    <w:rsid w:val="0014428F"/>
    <w:rsid w:val="00145305"/>
    <w:rsid w:val="00154249"/>
    <w:rsid w:val="00157ADD"/>
    <w:rsid w:val="00165B79"/>
    <w:rsid w:val="00165E65"/>
    <w:rsid w:val="00167CF4"/>
    <w:rsid w:val="001701AE"/>
    <w:rsid w:val="00170E1D"/>
    <w:rsid w:val="001756FE"/>
    <w:rsid w:val="0017702E"/>
    <w:rsid w:val="00180A3E"/>
    <w:rsid w:val="0018139D"/>
    <w:rsid w:val="00181946"/>
    <w:rsid w:val="0019482A"/>
    <w:rsid w:val="0019767B"/>
    <w:rsid w:val="001A7D4B"/>
    <w:rsid w:val="001B5589"/>
    <w:rsid w:val="001B7F9F"/>
    <w:rsid w:val="001C1C5B"/>
    <w:rsid w:val="001C292A"/>
    <w:rsid w:val="001C3353"/>
    <w:rsid w:val="001C6BF0"/>
    <w:rsid w:val="001C76B0"/>
    <w:rsid w:val="001D1320"/>
    <w:rsid w:val="001D5B06"/>
    <w:rsid w:val="001E1160"/>
    <w:rsid w:val="001E36AD"/>
    <w:rsid w:val="001E42A1"/>
    <w:rsid w:val="001E5802"/>
    <w:rsid w:val="001E6B2C"/>
    <w:rsid w:val="001E756D"/>
    <w:rsid w:val="001F313F"/>
    <w:rsid w:val="001F484D"/>
    <w:rsid w:val="001F59EA"/>
    <w:rsid w:val="002008AE"/>
    <w:rsid w:val="0020212E"/>
    <w:rsid w:val="0020239A"/>
    <w:rsid w:val="002117B0"/>
    <w:rsid w:val="002130CA"/>
    <w:rsid w:val="00217480"/>
    <w:rsid w:val="00220474"/>
    <w:rsid w:val="00220ADD"/>
    <w:rsid w:val="00221979"/>
    <w:rsid w:val="002238BA"/>
    <w:rsid w:val="002302BA"/>
    <w:rsid w:val="00230F0C"/>
    <w:rsid w:val="00233F95"/>
    <w:rsid w:val="00234390"/>
    <w:rsid w:val="0023490E"/>
    <w:rsid w:val="00247C8B"/>
    <w:rsid w:val="00251918"/>
    <w:rsid w:val="0025364C"/>
    <w:rsid w:val="00255298"/>
    <w:rsid w:val="002555B0"/>
    <w:rsid w:val="0025698F"/>
    <w:rsid w:val="00263468"/>
    <w:rsid w:val="00263667"/>
    <w:rsid w:val="0027325B"/>
    <w:rsid w:val="0027343C"/>
    <w:rsid w:val="00276CC2"/>
    <w:rsid w:val="00277433"/>
    <w:rsid w:val="002774C1"/>
    <w:rsid w:val="00280E34"/>
    <w:rsid w:val="00287D78"/>
    <w:rsid w:val="002917D3"/>
    <w:rsid w:val="00295C7D"/>
    <w:rsid w:val="002A0BDF"/>
    <w:rsid w:val="002A51DC"/>
    <w:rsid w:val="002A5CFD"/>
    <w:rsid w:val="002A682A"/>
    <w:rsid w:val="002B053D"/>
    <w:rsid w:val="002B05F6"/>
    <w:rsid w:val="002B11A8"/>
    <w:rsid w:val="002B261E"/>
    <w:rsid w:val="002B35E8"/>
    <w:rsid w:val="002B3794"/>
    <w:rsid w:val="002B44B4"/>
    <w:rsid w:val="002B54B4"/>
    <w:rsid w:val="002B5B44"/>
    <w:rsid w:val="002C00E2"/>
    <w:rsid w:val="002C09CD"/>
    <w:rsid w:val="002C4A2B"/>
    <w:rsid w:val="002C58AA"/>
    <w:rsid w:val="002C7682"/>
    <w:rsid w:val="002D1905"/>
    <w:rsid w:val="002D1987"/>
    <w:rsid w:val="002D24E7"/>
    <w:rsid w:val="002D4C3B"/>
    <w:rsid w:val="002D6952"/>
    <w:rsid w:val="002D7406"/>
    <w:rsid w:val="002E013E"/>
    <w:rsid w:val="002E3D2B"/>
    <w:rsid w:val="002E4583"/>
    <w:rsid w:val="002F1645"/>
    <w:rsid w:val="002F17BC"/>
    <w:rsid w:val="002F236B"/>
    <w:rsid w:val="002F7199"/>
    <w:rsid w:val="002F7B04"/>
    <w:rsid w:val="00300257"/>
    <w:rsid w:val="00300270"/>
    <w:rsid w:val="003037AA"/>
    <w:rsid w:val="0031037C"/>
    <w:rsid w:val="00311686"/>
    <w:rsid w:val="00311A1A"/>
    <w:rsid w:val="00311F41"/>
    <w:rsid w:val="0031772C"/>
    <w:rsid w:val="00317CE3"/>
    <w:rsid w:val="0032020E"/>
    <w:rsid w:val="00321B44"/>
    <w:rsid w:val="003230B6"/>
    <w:rsid w:val="003255C8"/>
    <w:rsid w:val="00326E06"/>
    <w:rsid w:val="0033028D"/>
    <w:rsid w:val="003316D8"/>
    <w:rsid w:val="00332A0D"/>
    <w:rsid w:val="00332AB7"/>
    <w:rsid w:val="00336863"/>
    <w:rsid w:val="003370DD"/>
    <w:rsid w:val="00340FBC"/>
    <w:rsid w:val="00342491"/>
    <w:rsid w:val="00342DBC"/>
    <w:rsid w:val="00345DB3"/>
    <w:rsid w:val="003534E8"/>
    <w:rsid w:val="00353F09"/>
    <w:rsid w:val="00354B9C"/>
    <w:rsid w:val="00354E86"/>
    <w:rsid w:val="00356ED3"/>
    <w:rsid w:val="00360568"/>
    <w:rsid w:val="00361275"/>
    <w:rsid w:val="00367558"/>
    <w:rsid w:val="003675C0"/>
    <w:rsid w:val="00371765"/>
    <w:rsid w:val="00371977"/>
    <w:rsid w:val="003767DF"/>
    <w:rsid w:val="0038183F"/>
    <w:rsid w:val="00381993"/>
    <w:rsid w:val="003829CD"/>
    <w:rsid w:val="00384EAF"/>
    <w:rsid w:val="003878C9"/>
    <w:rsid w:val="00387BEA"/>
    <w:rsid w:val="00390F79"/>
    <w:rsid w:val="00393C07"/>
    <w:rsid w:val="0039572E"/>
    <w:rsid w:val="003961EF"/>
    <w:rsid w:val="00397057"/>
    <w:rsid w:val="00397B2E"/>
    <w:rsid w:val="003A500C"/>
    <w:rsid w:val="003A5028"/>
    <w:rsid w:val="003A5B2F"/>
    <w:rsid w:val="003A716B"/>
    <w:rsid w:val="003B1FF8"/>
    <w:rsid w:val="003B49FC"/>
    <w:rsid w:val="003B52A9"/>
    <w:rsid w:val="003B5874"/>
    <w:rsid w:val="003B7EE5"/>
    <w:rsid w:val="003C0495"/>
    <w:rsid w:val="003C07DC"/>
    <w:rsid w:val="003C467B"/>
    <w:rsid w:val="003C5DE3"/>
    <w:rsid w:val="003D15AD"/>
    <w:rsid w:val="003D1BC9"/>
    <w:rsid w:val="003D1D57"/>
    <w:rsid w:val="003D43EA"/>
    <w:rsid w:val="003D4D47"/>
    <w:rsid w:val="003E15E2"/>
    <w:rsid w:val="003E2B9F"/>
    <w:rsid w:val="003E494C"/>
    <w:rsid w:val="003E526F"/>
    <w:rsid w:val="003E5AA3"/>
    <w:rsid w:val="003E66FA"/>
    <w:rsid w:val="003F2F58"/>
    <w:rsid w:val="00401304"/>
    <w:rsid w:val="00401C79"/>
    <w:rsid w:val="004030AE"/>
    <w:rsid w:val="004039FE"/>
    <w:rsid w:val="00406A63"/>
    <w:rsid w:val="004169F4"/>
    <w:rsid w:val="00420B9A"/>
    <w:rsid w:val="00422425"/>
    <w:rsid w:val="00422A93"/>
    <w:rsid w:val="00423590"/>
    <w:rsid w:val="00425E65"/>
    <w:rsid w:val="00430DB0"/>
    <w:rsid w:val="004342C1"/>
    <w:rsid w:val="00434E7A"/>
    <w:rsid w:val="00436670"/>
    <w:rsid w:val="004369AC"/>
    <w:rsid w:val="00440CE0"/>
    <w:rsid w:val="00442DCD"/>
    <w:rsid w:val="0044560E"/>
    <w:rsid w:val="0045067F"/>
    <w:rsid w:val="00455A29"/>
    <w:rsid w:val="00473751"/>
    <w:rsid w:val="0047377B"/>
    <w:rsid w:val="00477964"/>
    <w:rsid w:val="00491C1B"/>
    <w:rsid w:val="004A2F69"/>
    <w:rsid w:val="004A4F03"/>
    <w:rsid w:val="004A6082"/>
    <w:rsid w:val="004B06AE"/>
    <w:rsid w:val="004B21FA"/>
    <w:rsid w:val="004B4E84"/>
    <w:rsid w:val="004B52D2"/>
    <w:rsid w:val="004B60F6"/>
    <w:rsid w:val="004B77F7"/>
    <w:rsid w:val="004C2B74"/>
    <w:rsid w:val="004C4CB1"/>
    <w:rsid w:val="004C6503"/>
    <w:rsid w:val="004D184C"/>
    <w:rsid w:val="004D312D"/>
    <w:rsid w:val="004D3933"/>
    <w:rsid w:val="004D43A1"/>
    <w:rsid w:val="004D4BC9"/>
    <w:rsid w:val="004E0495"/>
    <w:rsid w:val="004E1060"/>
    <w:rsid w:val="004E1539"/>
    <w:rsid w:val="004E2007"/>
    <w:rsid w:val="004E73E1"/>
    <w:rsid w:val="004F0D39"/>
    <w:rsid w:val="004F3154"/>
    <w:rsid w:val="004F33CB"/>
    <w:rsid w:val="00503B9F"/>
    <w:rsid w:val="00504B60"/>
    <w:rsid w:val="00504E70"/>
    <w:rsid w:val="00506381"/>
    <w:rsid w:val="00506EE7"/>
    <w:rsid w:val="00507A42"/>
    <w:rsid w:val="00507D4C"/>
    <w:rsid w:val="00511A03"/>
    <w:rsid w:val="005120A4"/>
    <w:rsid w:val="005228FE"/>
    <w:rsid w:val="00526158"/>
    <w:rsid w:val="0052737A"/>
    <w:rsid w:val="00527652"/>
    <w:rsid w:val="0053005E"/>
    <w:rsid w:val="00532407"/>
    <w:rsid w:val="005324BD"/>
    <w:rsid w:val="005327F9"/>
    <w:rsid w:val="00536B4F"/>
    <w:rsid w:val="005432D2"/>
    <w:rsid w:val="00555F02"/>
    <w:rsid w:val="0055628C"/>
    <w:rsid w:val="0055660E"/>
    <w:rsid w:val="005616AA"/>
    <w:rsid w:val="00562F7F"/>
    <w:rsid w:val="00567534"/>
    <w:rsid w:val="00570629"/>
    <w:rsid w:val="00572AAC"/>
    <w:rsid w:val="005746A0"/>
    <w:rsid w:val="00580072"/>
    <w:rsid w:val="00582081"/>
    <w:rsid w:val="005829B7"/>
    <w:rsid w:val="005860EF"/>
    <w:rsid w:val="00596798"/>
    <w:rsid w:val="00597381"/>
    <w:rsid w:val="005A0B09"/>
    <w:rsid w:val="005A16B2"/>
    <w:rsid w:val="005A2CBA"/>
    <w:rsid w:val="005A7568"/>
    <w:rsid w:val="005B2EC0"/>
    <w:rsid w:val="005B2F9B"/>
    <w:rsid w:val="005B3AB2"/>
    <w:rsid w:val="005B3DFB"/>
    <w:rsid w:val="005C3116"/>
    <w:rsid w:val="005C4DD1"/>
    <w:rsid w:val="005C566B"/>
    <w:rsid w:val="005C5B9D"/>
    <w:rsid w:val="005C6C10"/>
    <w:rsid w:val="005D04A1"/>
    <w:rsid w:val="005D1E42"/>
    <w:rsid w:val="005D2492"/>
    <w:rsid w:val="005D3B6D"/>
    <w:rsid w:val="005D3FB4"/>
    <w:rsid w:val="005D7808"/>
    <w:rsid w:val="005E286D"/>
    <w:rsid w:val="005E4872"/>
    <w:rsid w:val="005E4AB3"/>
    <w:rsid w:val="005E4DC7"/>
    <w:rsid w:val="005E7E26"/>
    <w:rsid w:val="005F5A4E"/>
    <w:rsid w:val="006008EF"/>
    <w:rsid w:val="0060294B"/>
    <w:rsid w:val="00605D6A"/>
    <w:rsid w:val="006062B8"/>
    <w:rsid w:val="0061297E"/>
    <w:rsid w:val="00612B85"/>
    <w:rsid w:val="00617216"/>
    <w:rsid w:val="00620362"/>
    <w:rsid w:val="00621681"/>
    <w:rsid w:val="00623E93"/>
    <w:rsid w:val="00627A70"/>
    <w:rsid w:val="00632962"/>
    <w:rsid w:val="006347CE"/>
    <w:rsid w:val="00635311"/>
    <w:rsid w:val="00641E17"/>
    <w:rsid w:val="00651E41"/>
    <w:rsid w:val="00653787"/>
    <w:rsid w:val="00653EAA"/>
    <w:rsid w:val="00655257"/>
    <w:rsid w:val="00655D1A"/>
    <w:rsid w:val="006565D1"/>
    <w:rsid w:val="00657448"/>
    <w:rsid w:val="00660CDF"/>
    <w:rsid w:val="0066134D"/>
    <w:rsid w:val="00661738"/>
    <w:rsid w:val="006643A9"/>
    <w:rsid w:val="00664971"/>
    <w:rsid w:val="006658C6"/>
    <w:rsid w:val="006659AB"/>
    <w:rsid w:val="006664D9"/>
    <w:rsid w:val="00667E59"/>
    <w:rsid w:val="00670F15"/>
    <w:rsid w:val="006721FC"/>
    <w:rsid w:val="006723F2"/>
    <w:rsid w:val="00672653"/>
    <w:rsid w:val="00672C83"/>
    <w:rsid w:val="00672FAD"/>
    <w:rsid w:val="00673A9C"/>
    <w:rsid w:val="00680118"/>
    <w:rsid w:val="00680A75"/>
    <w:rsid w:val="00684B66"/>
    <w:rsid w:val="00687D9C"/>
    <w:rsid w:val="00690F0B"/>
    <w:rsid w:val="0069490C"/>
    <w:rsid w:val="006956F9"/>
    <w:rsid w:val="006A0691"/>
    <w:rsid w:val="006A27FF"/>
    <w:rsid w:val="006A41ED"/>
    <w:rsid w:val="006A4D6E"/>
    <w:rsid w:val="006A75A5"/>
    <w:rsid w:val="006B0D6D"/>
    <w:rsid w:val="006B53CF"/>
    <w:rsid w:val="006B793A"/>
    <w:rsid w:val="006C0A2F"/>
    <w:rsid w:val="006C6EEC"/>
    <w:rsid w:val="006D6D92"/>
    <w:rsid w:val="006E34AF"/>
    <w:rsid w:val="006E51F2"/>
    <w:rsid w:val="006E575B"/>
    <w:rsid w:val="006E6B39"/>
    <w:rsid w:val="006F05E4"/>
    <w:rsid w:val="006F18AC"/>
    <w:rsid w:val="006F4C5D"/>
    <w:rsid w:val="006F638B"/>
    <w:rsid w:val="006F6849"/>
    <w:rsid w:val="007006F3"/>
    <w:rsid w:val="00705278"/>
    <w:rsid w:val="007072E4"/>
    <w:rsid w:val="0071127B"/>
    <w:rsid w:val="0071155E"/>
    <w:rsid w:val="00711D50"/>
    <w:rsid w:val="00713CD3"/>
    <w:rsid w:val="00715559"/>
    <w:rsid w:val="00716841"/>
    <w:rsid w:val="00720071"/>
    <w:rsid w:val="00720A11"/>
    <w:rsid w:val="00723C37"/>
    <w:rsid w:val="0072489D"/>
    <w:rsid w:val="007257E9"/>
    <w:rsid w:val="00725C21"/>
    <w:rsid w:val="00730149"/>
    <w:rsid w:val="007327CA"/>
    <w:rsid w:val="0073362C"/>
    <w:rsid w:val="007359CA"/>
    <w:rsid w:val="00736564"/>
    <w:rsid w:val="00736E10"/>
    <w:rsid w:val="00740EBE"/>
    <w:rsid w:val="0074329B"/>
    <w:rsid w:val="00745AB0"/>
    <w:rsid w:val="0075409E"/>
    <w:rsid w:val="007551B6"/>
    <w:rsid w:val="007575AA"/>
    <w:rsid w:val="00760272"/>
    <w:rsid w:val="007674C8"/>
    <w:rsid w:val="007737E7"/>
    <w:rsid w:val="00773EE7"/>
    <w:rsid w:val="00775A90"/>
    <w:rsid w:val="00776C84"/>
    <w:rsid w:val="00783125"/>
    <w:rsid w:val="0078638C"/>
    <w:rsid w:val="00790FAE"/>
    <w:rsid w:val="00791F05"/>
    <w:rsid w:val="0079279F"/>
    <w:rsid w:val="00793620"/>
    <w:rsid w:val="00793E98"/>
    <w:rsid w:val="00797463"/>
    <w:rsid w:val="007976B3"/>
    <w:rsid w:val="007A04ED"/>
    <w:rsid w:val="007A0B07"/>
    <w:rsid w:val="007A208E"/>
    <w:rsid w:val="007A363E"/>
    <w:rsid w:val="007A420A"/>
    <w:rsid w:val="007A4F62"/>
    <w:rsid w:val="007A59CD"/>
    <w:rsid w:val="007A63B0"/>
    <w:rsid w:val="007B09BE"/>
    <w:rsid w:val="007B6BD9"/>
    <w:rsid w:val="007B7374"/>
    <w:rsid w:val="007B7391"/>
    <w:rsid w:val="007C1BB4"/>
    <w:rsid w:val="007C22F6"/>
    <w:rsid w:val="007C5BBD"/>
    <w:rsid w:val="007D009F"/>
    <w:rsid w:val="007D2317"/>
    <w:rsid w:val="007D26A8"/>
    <w:rsid w:val="007D7E62"/>
    <w:rsid w:val="007E21AC"/>
    <w:rsid w:val="007E2448"/>
    <w:rsid w:val="007E33E4"/>
    <w:rsid w:val="007E4E48"/>
    <w:rsid w:val="007E5553"/>
    <w:rsid w:val="007E732F"/>
    <w:rsid w:val="007E7671"/>
    <w:rsid w:val="007E7DB9"/>
    <w:rsid w:val="00810C9B"/>
    <w:rsid w:val="00813288"/>
    <w:rsid w:val="008201C8"/>
    <w:rsid w:val="00820362"/>
    <w:rsid w:val="00821FC2"/>
    <w:rsid w:val="0082473E"/>
    <w:rsid w:val="00827DDA"/>
    <w:rsid w:val="00832968"/>
    <w:rsid w:val="0083331C"/>
    <w:rsid w:val="008343AB"/>
    <w:rsid w:val="00836F0A"/>
    <w:rsid w:val="00840975"/>
    <w:rsid w:val="00843AC5"/>
    <w:rsid w:val="008468A3"/>
    <w:rsid w:val="00847B05"/>
    <w:rsid w:val="008541DB"/>
    <w:rsid w:val="00855E67"/>
    <w:rsid w:val="00860521"/>
    <w:rsid w:val="008629F0"/>
    <w:rsid w:val="008642B5"/>
    <w:rsid w:val="0086589E"/>
    <w:rsid w:val="00867398"/>
    <w:rsid w:val="00867B58"/>
    <w:rsid w:val="00870AEB"/>
    <w:rsid w:val="008732C2"/>
    <w:rsid w:val="00876C82"/>
    <w:rsid w:val="00880462"/>
    <w:rsid w:val="0089617F"/>
    <w:rsid w:val="00897356"/>
    <w:rsid w:val="0089750A"/>
    <w:rsid w:val="00897C80"/>
    <w:rsid w:val="008A30B9"/>
    <w:rsid w:val="008A456B"/>
    <w:rsid w:val="008A5744"/>
    <w:rsid w:val="008A6342"/>
    <w:rsid w:val="008A7B6A"/>
    <w:rsid w:val="008B16B7"/>
    <w:rsid w:val="008B446E"/>
    <w:rsid w:val="008B455C"/>
    <w:rsid w:val="008B7E2B"/>
    <w:rsid w:val="008C1743"/>
    <w:rsid w:val="008C2CDB"/>
    <w:rsid w:val="008C37A6"/>
    <w:rsid w:val="008D0C50"/>
    <w:rsid w:val="008D2D29"/>
    <w:rsid w:val="008D649E"/>
    <w:rsid w:val="008E03FC"/>
    <w:rsid w:val="008E25DC"/>
    <w:rsid w:val="008E3147"/>
    <w:rsid w:val="008E3329"/>
    <w:rsid w:val="008F0957"/>
    <w:rsid w:val="008F1565"/>
    <w:rsid w:val="008F1590"/>
    <w:rsid w:val="008F1A3B"/>
    <w:rsid w:val="008F1C0D"/>
    <w:rsid w:val="008F4215"/>
    <w:rsid w:val="008F542D"/>
    <w:rsid w:val="008F7481"/>
    <w:rsid w:val="00901486"/>
    <w:rsid w:val="00901F54"/>
    <w:rsid w:val="00907274"/>
    <w:rsid w:val="00914F2E"/>
    <w:rsid w:val="009155AC"/>
    <w:rsid w:val="00920320"/>
    <w:rsid w:val="00923FB7"/>
    <w:rsid w:val="009257DB"/>
    <w:rsid w:val="00930811"/>
    <w:rsid w:val="00933E79"/>
    <w:rsid w:val="00935F58"/>
    <w:rsid w:val="009375DB"/>
    <w:rsid w:val="00942B1A"/>
    <w:rsid w:val="00945F89"/>
    <w:rsid w:val="00946ECE"/>
    <w:rsid w:val="00947AAC"/>
    <w:rsid w:val="00951403"/>
    <w:rsid w:val="009515D8"/>
    <w:rsid w:val="00952D7E"/>
    <w:rsid w:val="00957076"/>
    <w:rsid w:val="00963207"/>
    <w:rsid w:val="00964F48"/>
    <w:rsid w:val="00966E2E"/>
    <w:rsid w:val="009736A3"/>
    <w:rsid w:val="00974EF2"/>
    <w:rsid w:val="00974F01"/>
    <w:rsid w:val="009760A1"/>
    <w:rsid w:val="00976BAB"/>
    <w:rsid w:val="0098236D"/>
    <w:rsid w:val="009825D5"/>
    <w:rsid w:val="00982FB0"/>
    <w:rsid w:val="00984A63"/>
    <w:rsid w:val="009851CF"/>
    <w:rsid w:val="0099086A"/>
    <w:rsid w:val="00992645"/>
    <w:rsid w:val="009A5E03"/>
    <w:rsid w:val="009B24ED"/>
    <w:rsid w:val="009B3082"/>
    <w:rsid w:val="009B539E"/>
    <w:rsid w:val="009B69E1"/>
    <w:rsid w:val="009B75D9"/>
    <w:rsid w:val="009C3102"/>
    <w:rsid w:val="009C66A1"/>
    <w:rsid w:val="009D5B4F"/>
    <w:rsid w:val="009D5CD1"/>
    <w:rsid w:val="009D7B40"/>
    <w:rsid w:val="009E4B9A"/>
    <w:rsid w:val="009F043D"/>
    <w:rsid w:val="009F25EC"/>
    <w:rsid w:val="009F6381"/>
    <w:rsid w:val="009F76BC"/>
    <w:rsid w:val="00A0303D"/>
    <w:rsid w:val="00A0395B"/>
    <w:rsid w:val="00A05C57"/>
    <w:rsid w:val="00A21365"/>
    <w:rsid w:val="00A21BE2"/>
    <w:rsid w:val="00A22975"/>
    <w:rsid w:val="00A23755"/>
    <w:rsid w:val="00A243FC"/>
    <w:rsid w:val="00A26EDD"/>
    <w:rsid w:val="00A32E12"/>
    <w:rsid w:val="00A348C2"/>
    <w:rsid w:val="00A408C2"/>
    <w:rsid w:val="00A42261"/>
    <w:rsid w:val="00A442A1"/>
    <w:rsid w:val="00A4692B"/>
    <w:rsid w:val="00A504BA"/>
    <w:rsid w:val="00A50D4E"/>
    <w:rsid w:val="00A517FE"/>
    <w:rsid w:val="00A51B7F"/>
    <w:rsid w:val="00A53430"/>
    <w:rsid w:val="00A54A63"/>
    <w:rsid w:val="00A54B35"/>
    <w:rsid w:val="00A55764"/>
    <w:rsid w:val="00A55F8B"/>
    <w:rsid w:val="00A56BA2"/>
    <w:rsid w:val="00A5795B"/>
    <w:rsid w:val="00A6188D"/>
    <w:rsid w:val="00A61A96"/>
    <w:rsid w:val="00A61FA4"/>
    <w:rsid w:val="00A62882"/>
    <w:rsid w:val="00A62A19"/>
    <w:rsid w:val="00A644DD"/>
    <w:rsid w:val="00A64B7F"/>
    <w:rsid w:val="00A667D3"/>
    <w:rsid w:val="00A709C5"/>
    <w:rsid w:val="00A70C29"/>
    <w:rsid w:val="00A71A90"/>
    <w:rsid w:val="00A740CF"/>
    <w:rsid w:val="00A76440"/>
    <w:rsid w:val="00A7717E"/>
    <w:rsid w:val="00A77481"/>
    <w:rsid w:val="00A809DB"/>
    <w:rsid w:val="00A81BF5"/>
    <w:rsid w:val="00A83B8A"/>
    <w:rsid w:val="00A9073D"/>
    <w:rsid w:val="00A96C07"/>
    <w:rsid w:val="00AA2188"/>
    <w:rsid w:val="00AA31A8"/>
    <w:rsid w:val="00AB7F30"/>
    <w:rsid w:val="00AC69BB"/>
    <w:rsid w:val="00AD2B5F"/>
    <w:rsid w:val="00AD586B"/>
    <w:rsid w:val="00AE114B"/>
    <w:rsid w:val="00AE5C8F"/>
    <w:rsid w:val="00AE6302"/>
    <w:rsid w:val="00AF07DE"/>
    <w:rsid w:val="00AF0E33"/>
    <w:rsid w:val="00AF14C7"/>
    <w:rsid w:val="00B01951"/>
    <w:rsid w:val="00B019DA"/>
    <w:rsid w:val="00B01B17"/>
    <w:rsid w:val="00B02764"/>
    <w:rsid w:val="00B0317D"/>
    <w:rsid w:val="00B0789E"/>
    <w:rsid w:val="00B10101"/>
    <w:rsid w:val="00B10C5D"/>
    <w:rsid w:val="00B1110C"/>
    <w:rsid w:val="00B11EF0"/>
    <w:rsid w:val="00B136A8"/>
    <w:rsid w:val="00B13CE1"/>
    <w:rsid w:val="00B17C2E"/>
    <w:rsid w:val="00B20DC7"/>
    <w:rsid w:val="00B23683"/>
    <w:rsid w:val="00B24C05"/>
    <w:rsid w:val="00B24D0F"/>
    <w:rsid w:val="00B26313"/>
    <w:rsid w:val="00B31C45"/>
    <w:rsid w:val="00B330E8"/>
    <w:rsid w:val="00B35DE7"/>
    <w:rsid w:val="00B42B3C"/>
    <w:rsid w:val="00B43016"/>
    <w:rsid w:val="00B44F65"/>
    <w:rsid w:val="00B46356"/>
    <w:rsid w:val="00B5117D"/>
    <w:rsid w:val="00B521D8"/>
    <w:rsid w:val="00B53831"/>
    <w:rsid w:val="00B5784D"/>
    <w:rsid w:val="00B57B75"/>
    <w:rsid w:val="00B6352F"/>
    <w:rsid w:val="00B6360E"/>
    <w:rsid w:val="00B64914"/>
    <w:rsid w:val="00B65341"/>
    <w:rsid w:val="00B65FBF"/>
    <w:rsid w:val="00B662C7"/>
    <w:rsid w:val="00B676ED"/>
    <w:rsid w:val="00B719CA"/>
    <w:rsid w:val="00B71DE7"/>
    <w:rsid w:val="00B774E7"/>
    <w:rsid w:val="00B840FD"/>
    <w:rsid w:val="00B85B75"/>
    <w:rsid w:val="00B8718F"/>
    <w:rsid w:val="00B914C0"/>
    <w:rsid w:val="00B91A83"/>
    <w:rsid w:val="00B932C8"/>
    <w:rsid w:val="00B9503B"/>
    <w:rsid w:val="00BA02BF"/>
    <w:rsid w:val="00BA047C"/>
    <w:rsid w:val="00BA0676"/>
    <w:rsid w:val="00BA42CA"/>
    <w:rsid w:val="00BA4627"/>
    <w:rsid w:val="00BC13F6"/>
    <w:rsid w:val="00BD0979"/>
    <w:rsid w:val="00BE227A"/>
    <w:rsid w:val="00BE239F"/>
    <w:rsid w:val="00BE24D7"/>
    <w:rsid w:val="00BE2C85"/>
    <w:rsid w:val="00BE30C9"/>
    <w:rsid w:val="00BE52EF"/>
    <w:rsid w:val="00BE5A6E"/>
    <w:rsid w:val="00BE5FFA"/>
    <w:rsid w:val="00BE6844"/>
    <w:rsid w:val="00BF3280"/>
    <w:rsid w:val="00BF3403"/>
    <w:rsid w:val="00BF4AAC"/>
    <w:rsid w:val="00BF5F75"/>
    <w:rsid w:val="00BF77C0"/>
    <w:rsid w:val="00C028CE"/>
    <w:rsid w:val="00C05813"/>
    <w:rsid w:val="00C11A8A"/>
    <w:rsid w:val="00C12921"/>
    <w:rsid w:val="00C12E19"/>
    <w:rsid w:val="00C20DF7"/>
    <w:rsid w:val="00C21DEC"/>
    <w:rsid w:val="00C23D71"/>
    <w:rsid w:val="00C30C51"/>
    <w:rsid w:val="00C32415"/>
    <w:rsid w:val="00C33DAF"/>
    <w:rsid w:val="00C36669"/>
    <w:rsid w:val="00C4034A"/>
    <w:rsid w:val="00C429C8"/>
    <w:rsid w:val="00C47043"/>
    <w:rsid w:val="00C47F6E"/>
    <w:rsid w:val="00C52C91"/>
    <w:rsid w:val="00C52DDC"/>
    <w:rsid w:val="00C55E89"/>
    <w:rsid w:val="00C5699E"/>
    <w:rsid w:val="00C56B98"/>
    <w:rsid w:val="00C609BB"/>
    <w:rsid w:val="00C64FD6"/>
    <w:rsid w:val="00C6622C"/>
    <w:rsid w:val="00C66C58"/>
    <w:rsid w:val="00C66D5B"/>
    <w:rsid w:val="00C67F35"/>
    <w:rsid w:val="00C73B30"/>
    <w:rsid w:val="00C75FF3"/>
    <w:rsid w:val="00C8331C"/>
    <w:rsid w:val="00C8554F"/>
    <w:rsid w:val="00C870F9"/>
    <w:rsid w:val="00C92F79"/>
    <w:rsid w:val="00CA02FA"/>
    <w:rsid w:val="00CA1824"/>
    <w:rsid w:val="00CA42C9"/>
    <w:rsid w:val="00CB49F5"/>
    <w:rsid w:val="00CB656E"/>
    <w:rsid w:val="00CC1046"/>
    <w:rsid w:val="00CC2E43"/>
    <w:rsid w:val="00CD015B"/>
    <w:rsid w:val="00CD0348"/>
    <w:rsid w:val="00CD1ADE"/>
    <w:rsid w:val="00CD1EF4"/>
    <w:rsid w:val="00CD21AE"/>
    <w:rsid w:val="00CD7C45"/>
    <w:rsid w:val="00CE2015"/>
    <w:rsid w:val="00CE296F"/>
    <w:rsid w:val="00CE33AC"/>
    <w:rsid w:val="00CE4462"/>
    <w:rsid w:val="00CE4838"/>
    <w:rsid w:val="00CE58C1"/>
    <w:rsid w:val="00CE6B95"/>
    <w:rsid w:val="00CF0DD2"/>
    <w:rsid w:val="00CF160D"/>
    <w:rsid w:val="00CF239D"/>
    <w:rsid w:val="00CF6F15"/>
    <w:rsid w:val="00CF6FAF"/>
    <w:rsid w:val="00D06C40"/>
    <w:rsid w:val="00D1375E"/>
    <w:rsid w:val="00D23C64"/>
    <w:rsid w:val="00D24815"/>
    <w:rsid w:val="00D262F8"/>
    <w:rsid w:val="00D267C8"/>
    <w:rsid w:val="00D26E0D"/>
    <w:rsid w:val="00D271CD"/>
    <w:rsid w:val="00D3024E"/>
    <w:rsid w:val="00D336EE"/>
    <w:rsid w:val="00D349EA"/>
    <w:rsid w:val="00D3601A"/>
    <w:rsid w:val="00D412F1"/>
    <w:rsid w:val="00D413E2"/>
    <w:rsid w:val="00D448A0"/>
    <w:rsid w:val="00D458D5"/>
    <w:rsid w:val="00D4772C"/>
    <w:rsid w:val="00D507D4"/>
    <w:rsid w:val="00D53179"/>
    <w:rsid w:val="00D61389"/>
    <w:rsid w:val="00D63A44"/>
    <w:rsid w:val="00D67481"/>
    <w:rsid w:val="00D72E89"/>
    <w:rsid w:val="00D7429C"/>
    <w:rsid w:val="00D82F2A"/>
    <w:rsid w:val="00D87C6C"/>
    <w:rsid w:val="00D95BF5"/>
    <w:rsid w:val="00D97327"/>
    <w:rsid w:val="00D97C51"/>
    <w:rsid w:val="00DA6474"/>
    <w:rsid w:val="00DA7D05"/>
    <w:rsid w:val="00DB166B"/>
    <w:rsid w:val="00DB2DD6"/>
    <w:rsid w:val="00DB30D5"/>
    <w:rsid w:val="00DC2A35"/>
    <w:rsid w:val="00DC2B73"/>
    <w:rsid w:val="00DC73BA"/>
    <w:rsid w:val="00DD1406"/>
    <w:rsid w:val="00DD4A55"/>
    <w:rsid w:val="00DD6454"/>
    <w:rsid w:val="00DD7542"/>
    <w:rsid w:val="00DD78EC"/>
    <w:rsid w:val="00DE1058"/>
    <w:rsid w:val="00DE1F30"/>
    <w:rsid w:val="00DE5F31"/>
    <w:rsid w:val="00DE66B5"/>
    <w:rsid w:val="00DE7BDC"/>
    <w:rsid w:val="00DF05BF"/>
    <w:rsid w:val="00DF144C"/>
    <w:rsid w:val="00DF1AFF"/>
    <w:rsid w:val="00DF3EAB"/>
    <w:rsid w:val="00DF6001"/>
    <w:rsid w:val="00DF7E20"/>
    <w:rsid w:val="00DF7F51"/>
    <w:rsid w:val="00E03070"/>
    <w:rsid w:val="00E046A4"/>
    <w:rsid w:val="00E04893"/>
    <w:rsid w:val="00E04A74"/>
    <w:rsid w:val="00E0704D"/>
    <w:rsid w:val="00E11573"/>
    <w:rsid w:val="00E1254F"/>
    <w:rsid w:val="00E14BA1"/>
    <w:rsid w:val="00E14E1A"/>
    <w:rsid w:val="00E17792"/>
    <w:rsid w:val="00E203AD"/>
    <w:rsid w:val="00E20564"/>
    <w:rsid w:val="00E22640"/>
    <w:rsid w:val="00E25484"/>
    <w:rsid w:val="00E254BC"/>
    <w:rsid w:val="00E32E70"/>
    <w:rsid w:val="00E332E3"/>
    <w:rsid w:val="00E340DC"/>
    <w:rsid w:val="00E43C67"/>
    <w:rsid w:val="00E43F61"/>
    <w:rsid w:val="00E45C00"/>
    <w:rsid w:val="00E4629B"/>
    <w:rsid w:val="00E466F6"/>
    <w:rsid w:val="00E509C8"/>
    <w:rsid w:val="00E50A27"/>
    <w:rsid w:val="00E53B84"/>
    <w:rsid w:val="00E54D35"/>
    <w:rsid w:val="00E55056"/>
    <w:rsid w:val="00E55123"/>
    <w:rsid w:val="00E57F47"/>
    <w:rsid w:val="00E60000"/>
    <w:rsid w:val="00E609C5"/>
    <w:rsid w:val="00E61C1B"/>
    <w:rsid w:val="00E61DC9"/>
    <w:rsid w:val="00E72896"/>
    <w:rsid w:val="00E75149"/>
    <w:rsid w:val="00E80C38"/>
    <w:rsid w:val="00E836E8"/>
    <w:rsid w:val="00E84B11"/>
    <w:rsid w:val="00E85C06"/>
    <w:rsid w:val="00E8685D"/>
    <w:rsid w:val="00E935A1"/>
    <w:rsid w:val="00E968B6"/>
    <w:rsid w:val="00E96CC1"/>
    <w:rsid w:val="00E96E5F"/>
    <w:rsid w:val="00EA1AF8"/>
    <w:rsid w:val="00EB598D"/>
    <w:rsid w:val="00EB7E41"/>
    <w:rsid w:val="00EC18F8"/>
    <w:rsid w:val="00EC7A5D"/>
    <w:rsid w:val="00ED1F4A"/>
    <w:rsid w:val="00ED2B20"/>
    <w:rsid w:val="00ED4439"/>
    <w:rsid w:val="00EE5043"/>
    <w:rsid w:val="00EE729D"/>
    <w:rsid w:val="00EF4058"/>
    <w:rsid w:val="00EF48B2"/>
    <w:rsid w:val="00F00BCD"/>
    <w:rsid w:val="00F0208E"/>
    <w:rsid w:val="00F0226D"/>
    <w:rsid w:val="00F02A17"/>
    <w:rsid w:val="00F02B89"/>
    <w:rsid w:val="00F0340C"/>
    <w:rsid w:val="00F03420"/>
    <w:rsid w:val="00F040D1"/>
    <w:rsid w:val="00F044CE"/>
    <w:rsid w:val="00F057CC"/>
    <w:rsid w:val="00F05CCD"/>
    <w:rsid w:val="00F06819"/>
    <w:rsid w:val="00F109C1"/>
    <w:rsid w:val="00F1157D"/>
    <w:rsid w:val="00F12133"/>
    <w:rsid w:val="00F145E5"/>
    <w:rsid w:val="00F15F4C"/>
    <w:rsid w:val="00F16CA8"/>
    <w:rsid w:val="00F209CB"/>
    <w:rsid w:val="00F223D4"/>
    <w:rsid w:val="00F345D4"/>
    <w:rsid w:val="00F370E2"/>
    <w:rsid w:val="00F371E6"/>
    <w:rsid w:val="00F412F0"/>
    <w:rsid w:val="00F461AA"/>
    <w:rsid w:val="00F53278"/>
    <w:rsid w:val="00F543B6"/>
    <w:rsid w:val="00F55349"/>
    <w:rsid w:val="00F62616"/>
    <w:rsid w:val="00F62F56"/>
    <w:rsid w:val="00F65EDB"/>
    <w:rsid w:val="00F66680"/>
    <w:rsid w:val="00F67E9A"/>
    <w:rsid w:val="00F70C17"/>
    <w:rsid w:val="00F73E70"/>
    <w:rsid w:val="00F74372"/>
    <w:rsid w:val="00F75D8C"/>
    <w:rsid w:val="00F760C1"/>
    <w:rsid w:val="00F76DC2"/>
    <w:rsid w:val="00F770B9"/>
    <w:rsid w:val="00F81C8D"/>
    <w:rsid w:val="00F8218D"/>
    <w:rsid w:val="00F84270"/>
    <w:rsid w:val="00F85B31"/>
    <w:rsid w:val="00F87014"/>
    <w:rsid w:val="00F90960"/>
    <w:rsid w:val="00F932DA"/>
    <w:rsid w:val="00F944B8"/>
    <w:rsid w:val="00F94561"/>
    <w:rsid w:val="00F9479E"/>
    <w:rsid w:val="00F974FC"/>
    <w:rsid w:val="00FA1BDC"/>
    <w:rsid w:val="00FA5F06"/>
    <w:rsid w:val="00FB08FA"/>
    <w:rsid w:val="00FB7E29"/>
    <w:rsid w:val="00FC2116"/>
    <w:rsid w:val="00FC61CB"/>
    <w:rsid w:val="00FC6D29"/>
    <w:rsid w:val="00FD02B6"/>
    <w:rsid w:val="00FD2B6E"/>
    <w:rsid w:val="00FD2F42"/>
    <w:rsid w:val="00FD308B"/>
    <w:rsid w:val="00FE1DB9"/>
    <w:rsid w:val="00FE3BEF"/>
    <w:rsid w:val="00FE526F"/>
    <w:rsid w:val="00FF37BF"/>
    <w:rsid w:val="00FF3FC5"/>
    <w:rsid w:val="00FF4C33"/>
    <w:rsid w:val="00FF5547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B37"/>
  <w15:docId w15:val="{D5E8F502-8576-486A-A48E-928659C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27"/>
    <w:semiHidden/>
    <w:unhideWhenUsed/>
    <w:qFormat/>
    <w:rsid w:val="00A442A1"/>
    <w:pPr>
      <w:keepNext/>
      <w:widowControl w:val="0"/>
      <w:autoSpaceDE w:val="0"/>
      <w:autoSpaceDN w:val="0"/>
      <w:spacing w:after="240" w:line="240" w:lineRule="auto"/>
      <w:outlineLvl w:val="1"/>
    </w:pPr>
    <w:rPr>
      <w:rFonts w:eastAsia="Times New Roman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7F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5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7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76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764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7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5C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772C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uiPriority w:val="3"/>
    <w:qFormat/>
    <w:rsid w:val="00BA4627"/>
    <w:pPr>
      <w:widowControl w:val="0"/>
      <w:autoSpaceDE w:val="0"/>
      <w:autoSpaceDN w:val="0"/>
      <w:spacing w:after="240" w:line="240" w:lineRule="auto"/>
    </w:pPr>
    <w:rPr>
      <w:rFonts w:eastAsia="Times New Roman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3"/>
    <w:rsid w:val="00BA4627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uiPriority w:val="27"/>
    <w:semiHidden/>
    <w:rsid w:val="00A442A1"/>
    <w:rPr>
      <w:rFonts w:ascii="Times New Roman" w:eastAsia="Times New Roman" w:hAnsi="Times New Roman" w:cs="Times New Roman"/>
      <w:i/>
    </w:rPr>
  </w:style>
  <w:style w:type="paragraph" w:styleId="Seznam">
    <w:name w:val="List"/>
    <w:basedOn w:val="Normln"/>
    <w:uiPriority w:val="20"/>
    <w:qFormat/>
    <w:rsid w:val="00A442A1"/>
    <w:pPr>
      <w:widowControl w:val="0"/>
      <w:numPr>
        <w:numId w:val="14"/>
      </w:numPr>
      <w:autoSpaceDE w:val="0"/>
      <w:autoSpaceDN w:val="0"/>
      <w:spacing w:after="240" w:line="240" w:lineRule="auto"/>
    </w:pPr>
    <w:rPr>
      <w:rFonts w:eastAsia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14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305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4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30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Machkova, Martina</dc:creator>
  <cp:lastModifiedBy>Skils</cp:lastModifiedBy>
  <cp:revision>4</cp:revision>
  <dcterms:created xsi:type="dcterms:W3CDTF">2018-06-11T14:06:00Z</dcterms:created>
  <dcterms:modified xsi:type="dcterms:W3CDTF">2019-10-02T12:45:00Z</dcterms:modified>
</cp:coreProperties>
</file>